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45456B">
        <w:rPr>
          <w:rFonts w:ascii="Arial" w:hAnsi="Arial" w:cs="Arial"/>
          <w:bCs/>
          <w:sz w:val="20"/>
          <w:szCs w:val="20"/>
        </w:rPr>
        <w:t>Prayers are requested for Shirley, Hannah, Jonathan</w:t>
      </w:r>
      <w:r>
        <w:rPr>
          <w:rFonts w:ascii="Arial" w:hAnsi="Arial" w:cs="Arial"/>
          <w:bCs/>
        </w:rPr>
        <w:t xml:space="preserve">, </w:t>
      </w:r>
      <w:r w:rsidRPr="0045456B">
        <w:rPr>
          <w:rFonts w:ascii="Arial" w:hAnsi="Arial" w:cs="Arial"/>
          <w:bCs/>
          <w:sz w:val="20"/>
          <w:szCs w:val="20"/>
        </w:rPr>
        <w:t xml:space="preserve">for all who are homeless </w:t>
      </w:r>
      <w:r>
        <w:rPr>
          <w:rFonts w:ascii="Arial" w:hAnsi="Arial" w:cs="Arial"/>
          <w:bCs/>
          <w:sz w:val="20"/>
          <w:szCs w:val="20"/>
        </w:rPr>
        <w:t>and struggling through this time of year. We pray for refugees and those seeking asylum escaping war, poverty and oppression.</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255A5C" w:rsidRDefault="00DA0645" w:rsidP="00D8670A">
      <w:pPr>
        <w:pStyle w:val="NoSpacing"/>
        <w:rPr>
          <w:rFonts w:ascii="Arial" w:hAnsi="Arial" w:cs="Arial"/>
          <w:b/>
          <w:color w:val="C45911"/>
          <w:sz w:val="20"/>
          <w:szCs w:val="20"/>
          <w:u w:val="single"/>
        </w:rPr>
      </w:pPr>
      <w:r>
        <w:rPr>
          <w:rFonts w:ascii="Arial" w:hAnsi="Arial" w:cs="Arial"/>
          <w:b/>
          <w:color w:val="4472C4"/>
          <w:sz w:val="20"/>
          <w:szCs w:val="20"/>
          <w:u w:val="single"/>
        </w:rPr>
        <w:t>19</w:t>
      </w:r>
      <w:r w:rsidRPr="0093066B">
        <w:rPr>
          <w:rFonts w:ascii="Arial" w:hAnsi="Arial" w:cs="Arial"/>
          <w:b/>
          <w:color w:val="4472C4"/>
          <w:sz w:val="20"/>
          <w:szCs w:val="20"/>
          <w:u w:val="single"/>
          <w:vertAlign w:val="superscript"/>
        </w:rPr>
        <w:t>th</w:t>
      </w:r>
      <w:r>
        <w:rPr>
          <w:rFonts w:ascii="Arial" w:hAnsi="Arial" w:cs="Arial"/>
          <w:b/>
          <w:color w:val="4472C4"/>
          <w:sz w:val="20"/>
          <w:szCs w:val="20"/>
          <w:u w:val="single"/>
        </w:rPr>
        <w:t xml:space="preserve"> </w:t>
      </w:r>
      <w:r w:rsidRPr="00155555">
        <w:rPr>
          <w:rFonts w:ascii="Arial" w:hAnsi="Arial" w:cs="Arial"/>
          <w:b/>
          <w:color w:val="4472C4"/>
          <w:sz w:val="20"/>
          <w:szCs w:val="20"/>
          <w:u w:val="single"/>
        </w:rPr>
        <w:t>after Pentecost</w:t>
      </w:r>
      <w:r w:rsidR="00D8670A">
        <w:rPr>
          <w:rFonts w:ascii="Arial" w:hAnsi="Arial" w:cs="Arial"/>
          <w:b/>
          <w:color w:val="538135"/>
          <w:sz w:val="20"/>
          <w:szCs w:val="20"/>
        </w:rPr>
        <w:tab/>
        <w:t xml:space="preserve">     </w:t>
      </w:r>
      <w:r w:rsidRPr="00255A5C">
        <w:rPr>
          <w:rFonts w:ascii="Arial" w:hAnsi="Arial" w:cs="Arial"/>
          <w:b/>
          <w:color w:val="C45911"/>
          <w:sz w:val="20"/>
          <w:szCs w:val="20"/>
          <w:u w:val="single"/>
        </w:rPr>
        <w:t>2</w:t>
      </w:r>
      <w:r>
        <w:rPr>
          <w:rFonts w:ascii="Arial" w:hAnsi="Arial" w:cs="Arial"/>
          <w:b/>
          <w:color w:val="C45911"/>
          <w:sz w:val="20"/>
          <w:szCs w:val="20"/>
          <w:u w:val="single"/>
        </w:rPr>
        <w:t>0</w:t>
      </w:r>
      <w:r w:rsidRPr="0093066B">
        <w:rPr>
          <w:rFonts w:ascii="Arial" w:hAnsi="Arial" w:cs="Arial"/>
          <w:b/>
          <w:color w:val="C45911"/>
          <w:sz w:val="20"/>
          <w:szCs w:val="20"/>
          <w:u w:val="single"/>
          <w:vertAlign w:val="superscript"/>
        </w:rPr>
        <w:t>th</w:t>
      </w:r>
      <w:r>
        <w:rPr>
          <w:rFonts w:ascii="Arial" w:hAnsi="Arial" w:cs="Arial"/>
          <w:b/>
          <w:color w:val="C45911"/>
          <w:sz w:val="20"/>
          <w:szCs w:val="20"/>
          <w:u w:val="single"/>
        </w:rPr>
        <w:t xml:space="preserve"> </w:t>
      </w:r>
      <w:r w:rsidRPr="00255A5C">
        <w:rPr>
          <w:rFonts w:ascii="Arial" w:hAnsi="Arial" w:cs="Arial"/>
          <w:b/>
          <w:color w:val="C45911"/>
          <w:sz w:val="20"/>
          <w:szCs w:val="20"/>
          <w:u w:val="single"/>
        </w:rPr>
        <w:t>after Pentecost</w:t>
      </w:r>
      <w:r w:rsidR="00D8670A">
        <w:rPr>
          <w:rFonts w:ascii="Arial" w:hAnsi="Arial" w:cs="Arial"/>
          <w:b/>
          <w:color w:val="4472C4"/>
          <w:sz w:val="20"/>
          <w:szCs w:val="20"/>
        </w:rPr>
        <w:tab/>
      </w:r>
      <w:r>
        <w:rPr>
          <w:rFonts w:ascii="Arial" w:hAnsi="Arial" w:cs="Arial"/>
          <w:b/>
          <w:color w:val="4472C4"/>
          <w:sz w:val="20"/>
          <w:szCs w:val="20"/>
        </w:rPr>
        <w:t xml:space="preserve">      </w:t>
      </w:r>
      <w:r w:rsidR="00D8670A" w:rsidRPr="00DA0645">
        <w:rPr>
          <w:rFonts w:ascii="Arial" w:hAnsi="Arial" w:cs="Arial"/>
          <w:b/>
          <w:color w:val="00B050"/>
          <w:sz w:val="20"/>
          <w:szCs w:val="20"/>
          <w:u w:val="single"/>
        </w:rPr>
        <w:t>2</w:t>
      </w:r>
      <w:r w:rsidRPr="00DA0645">
        <w:rPr>
          <w:rFonts w:ascii="Arial" w:hAnsi="Arial" w:cs="Arial"/>
          <w:b/>
          <w:color w:val="00B050"/>
          <w:sz w:val="20"/>
          <w:szCs w:val="20"/>
          <w:u w:val="single"/>
        </w:rPr>
        <w:t>1</w:t>
      </w:r>
      <w:r w:rsidRPr="00DA0645">
        <w:rPr>
          <w:rFonts w:ascii="Arial" w:hAnsi="Arial" w:cs="Arial"/>
          <w:b/>
          <w:color w:val="00B050"/>
          <w:sz w:val="20"/>
          <w:szCs w:val="20"/>
          <w:u w:val="single"/>
          <w:vertAlign w:val="superscript"/>
        </w:rPr>
        <w:t>st</w:t>
      </w:r>
      <w:r w:rsidR="00D8670A" w:rsidRPr="00DA0645">
        <w:rPr>
          <w:rFonts w:ascii="Arial" w:hAnsi="Arial" w:cs="Arial"/>
          <w:b/>
          <w:color w:val="00B050"/>
          <w:sz w:val="20"/>
          <w:szCs w:val="20"/>
          <w:u w:val="single"/>
        </w:rPr>
        <w:t xml:space="preserve"> after Pentecost</w:t>
      </w:r>
    </w:p>
    <w:p w:rsidR="00D8670A" w:rsidRPr="00815A8C" w:rsidRDefault="00DA0645" w:rsidP="00D8670A">
      <w:pPr>
        <w:pStyle w:val="NoSpacing"/>
        <w:tabs>
          <w:tab w:val="left" w:pos="1951"/>
          <w:tab w:val="left" w:pos="3794"/>
          <w:tab w:val="left" w:pos="6062"/>
        </w:tabs>
        <w:rPr>
          <w:rFonts w:ascii="Arial" w:hAnsi="Arial" w:cs="Arial"/>
          <w:b/>
          <w:color w:val="4472C4"/>
          <w:sz w:val="20"/>
          <w:szCs w:val="20"/>
          <w:u w:val="single"/>
        </w:rPr>
      </w:pPr>
      <w:r>
        <w:rPr>
          <w:rFonts w:ascii="Arial" w:hAnsi="Arial" w:cs="Arial"/>
          <w:b/>
          <w:color w:val="4472C4"/>
          <w:sz w:val="20"/>
          <w:szCs w:val="20"/>
          <w:u w:val="single"/>
        </w:rPr>
        <w:t>20</w:t>
      </w:r>
      <w:r w:rsidRPr="00155555">
        <w:rPr>
          <w:rFonts w:ascii="Arial" w:hAnsi="Arial" w:cs="Arial"/>
          <w:b/>
          <w:color w:val="4472C4"/>
          <w:sz w:val="20"/>
          <w:szCs w:val="20"/>
          <w:u w:val="single"/>
          <w:vertAlign w:val="superscript"/>
        </w:rPr>
        <w:t>th</w:t>
      </w:r>
      <w:r w:rsidRPr="00155555">
        <w:rPr>
          <w:rFonts w:ascii="Arial" w:hAnsi="Arial" w:cs="Arial"/>
          <w:b/>
          <w:color w:val="4472C4"/>
          <w:sz w:val="20"/>
          <w:szCs w:val="20"/>
          <w:u w:val="single"/>
        </w:rPr>
        <w:t xml:space="preserve"> October</w:t>
      </w:r>
      <w:r>
        <w:rPr>
          <w:rFonts w:ascii="Arial" w:hAnsi="Arial" w:cs="Arial"/>
          <w:b/>
          <w:color w:val="538135"/>
          <w:sz w:val="20"/>
          <w:szCs w:val="20"/>
        </w:rPr>
        <w:tab/>
        <w:t xml:space="preserve">        </w:t>
      </w:r>
      <w:r w:rsidR="00D8670A">
        <w:rPr>
          <w:rFonts w:ascii="Arial" w:hAnsi="Arial" w:cs="Arial"/>
          <w:b/>
          <w:color w:val="538135"/>
          <w:sz w:val="20"/>
          <w:szCs w:val="20"/>
        </w:rPr>
        <w:t xml:space="preserve"> </w:t>
      </w:r>
      <w:r w:rsidRPr="001462FD">
        <w:rPr>
          <w:rFonts w:ascii="Arial" w:hAnsi="Arial" w:cs="Arial"/>
          <w:b/>
          <w:color w:val="C45911"/>
          <w:sz w:val="20"/>
          <w:szCs w:val="20"/>
          <w:u w:val="single"/>
        </w:rPr>
        <w:t>27</w:t>
      </w:r>
      <w:r w:rsidRPr="001462FD">
        <w:rPr>
          <w:rFonts w:ascii="Arial" w:hAnsi="Arial" w:cs="Arial"/>
          <w:b/>
          <w:color w:val="C45911"/>
          <w:sz w:val="20"/>
          <w:szCs w:val="20"/>
          <w:u w:val="single"/>
          <w:vertAlign w:val="superscript"/>
        </w:rPr>
        <w:t>th</w:t>
      </w:r>
      <w:r w:rsidRPr="001462FD">
        <w:rPr>
          <w:rFonts w:ascii="Arial" w:hAnsi="Arial" w:cs="Arial"/>
          <w:b/>
          <w:color w:val="C45911"/>
          <w:sz w:val="20"/>
          <w:szCs w:val="20"/>
          <w:u w:val="single"/>
        </w:rPr>
        <w:t xml:space="preserve"> </w:t>
      </w:r>
      <w:r w:rsidRPr="00255A5C">
        <w:rPr>
          <w:rFonts w:ascii="Arial" w:hAnsi="Arial" w:cs="Arial"/>
          <w:b/>
          <w:color w:val="C45911"/>
          <w:sz w:val="20"/>
          <w:szCs w:val="20"/>
          <w:u w:val="single"/>
        </w:rPr>
        <w:t>October</w:t>
      </w:r>
      <w:r>
        <w:rPr>
          <w:rFonts w:ascii="Arial" w:hAnsi="Arial" w:cs="Arial"/>
          <w:b/>
          <w:color w:val="4472C4"/>
          <w:sz w:val="20"/>
          <w:szCs w:val="20"/>
        </w:rPr>
        <w:t xml:space="preserve">                   </w:t>
      </w:r>
      <w:r w:rsidRPr="00DA0645">
        <w:rPr>
          <w:rFonts w:ascii="Arial" w:hAnsi="Arial" w:cs="Arial"/>
          <w:b/>
          <w:color w:val="00B050"/>
          <w:sz w:val="20"/>
          <w:szCs w:val="20"/>
          <w:u w:val="single"/>
        </w:rPr>
        <w:t>3</w:t>
      </w:r>
      <w:r w:rsidRPr="00DA0645">
        <w:rPr>
          <w:rFonts w:ascii="Arial" w:hAnsi="Arial" w:cs="Arial"/>
          <w:b/>
          <w:color w:val="00B050"/>
          <w:sz w:val="20"/>
          <w:szCs w:val="20"/>
          <w:u w:val="single"/>
          <w:vertAlign w:val="superscript"/>
        </w:rPr>
        <w:t>rd</w:t>
      </w:r>
      <w:r w:rsidR="00D8670A" w:rsidRPr="00DA0645">
        <w:rPr>
          <w:rFonts w:ascii="Arial" w:hAnsi="Arial" w:cs="Arial"/>
          <w:b/>
          <w:color w:val="00B050"/>
          <w:sz w:val="20"/>
          <w:szCs w:val="20"/>
          <w:u w:val="single"/>
        </w:rPr>
        <w:t xml:space="preserve"> </w:t>
      </w:r>
      <w:r w:rsidRPr="00DA0645">
        <w:rPr>
          <w:rFonts w:ascii="Arial" w:hAnsi="Arial" w:cs="Arial"/>
          <w:b/>
          <w:color w:val="00B050"/>
          <w:sz w:val="20"/>
          <w:szCs w:val="20"/>
          <w:u w:val="single"/>
        </w:rPr>
        <w:t>November</w:t>
      </w:r>
    </w:p>
    <w:p w:rsidR="00D8670A" w:rsidRPr="00255A5C" w:rsidRDefault="00DA0645" w:rsidP="00D8670A">
      <w:pPr>
        <w:pStyle w:val="NoSpacing"/>
        <w:tabs>
          <w:tab w:val="left" w:pos="1951"/>
          <w:tab w:val="left" w:pos="3794"/>
          <w:tab w:val="left" w:pos="6062"/>
        </w:tabs>
        <w:rPr>
          <w:rFonts w:ascii="Arial" w:hAnsi="Arial" w:cs="Arial"/>
          <w:b/>
          <w:color w:val="C45911"/>
          <w:sz w:val="20"/>
          <w:szCs w:val="20"/>
        </w:rPr>
      </w:pPr>
      <w:r w:rsidRPr="00155555">
        <w:rPr>
          <w:rFonts w:ascii="Arial" w:hAnsi="Arial" w:cs="Arial"/>
          <w:b/>
          <w:color w:val="4472C4"/>
          <w:sz w:val="20"/>
          <w:szCs w:val="20"/>
        </w:rPr>
        <w:t>Jeremiah 31.27-34</w:t>
      </w:r>
      <w:r>
        <w:rPr>
          <w:rFonts w:ascii="Arial" w:hAnsi="Arial" w:cs="Arial"/>
          <w:b/>
          <w:color w:val="4472C4"/>
          <w:sz w:val="20"/>
          <w:szCs w:val="20"/>
        </w:rPr>
        <w:tab/>
        <w:t xml:space="preserve">         </w:t>
      </w:r>
      <w:r w:rsidRPr="00255A5C">
        <w:rPr>
          <w:rFonts w:ascii="Arial" w:hAnsi="Arial" w:cs="Arial"/>
          <w:b/>
          <w:color w:val="C45911"/>
          <w:sz w:val="20"/>
          <w:szCs w:val="20"/>
        </w:rPr>
        <w:t>Joel 2.23-32</w:t>
      </w:r>
      <w:r>
        <w:rPr>
          <w:rFonts w:ascii="Arial" w:hAnsi="Arial" w:cs="Arial"/>
          <w:b/>
          <w:color w:val="C45911"/>
          <w:sz w:val="20"/>
          <w:szCs w:val="20"/>
        </w:rPr>
        <w:tab/>
        <w:t xml:space="preserve">                </w:t>
      </w:r>
      <w:r w:rsidRPr="00DA0645">
        <w:rPr>
          <w:rFonts w:ascii="Arial" w:hAnsi="Arial" w:cs="Arial"/>
          <w:b/>
          <w:color w:val="00B050"/>
          <w:sz w:val="20"/>
          <w:szCs w:val="20"/>
        </w:rPr>
        <w:t>Habakkuk 1</w:t>
      </w:r>
      <w:r w:rsidR="00D8670A" w:rsidRPr="00DA0645">
        <w:rPr>
          <w:rFonts w:ascii="Arial" w:hAnsi="Arial" w:cs="Arial"/>
          <w:b/>
          <w:color w:val="00B050"/>
          <w:sz w:val="20"/>
          <w:szCs w:val="20"/>
        </w:rPr>
        <w:t>.</w:t>
      </w:r>
      <w:r w:rsidRPr="00DA0645">
        <w:rPr>
          <w:rFonts w:ascii="Arial" w:hAnsi="Arial" w:cs="Arial"/>
          <w:b/>
          <w:color w:val="00B050"/>
          <w:sz w:val="20"/>
          <w:szCs w:val="20"/>
        </w:rPr>
        <w:t>1-4, 2:1-4</w:t>
      </w:r>
    </w:p>
    <w:p w:rsidR="00D8670A" w:rsidRPr="00255A5C" w:rsidRDefault="00DA0645" w:rsidP="00D8670A">
      <w:pPr>
        <w:pStyle w:val="NoSpacing"/>
        <w:tabs>
          <w:tab w:val="left" w:pos="1951"/>
          <w:tab w:val="left" w:pos="3794"/>
          <w:tab w:val="left" w:pos="6062"/>
        </w:tabs>
        <w:rPr>
          <w:rFonts w:ascii="Arial" w:hAnsi="Arial" w:cs="Arial"/>
          <w:b/>
          <w:color w:val="C45911"/>
          <w:sz w:val="20"/>
          <w:szCs w:val="20"/>
        </w:rPr>
      </w:pPr>
      <w:r w:rsidRPr="00155555">
        <w:rPr>
          <w:rFonts w:ascii="Arial" w:hAnsi="Arial" w:cs="Arial"/>
          <w:b/>
          <w:color w:val="4472C4"/>
          <w:sz w:val="20"/>
          <w:szCs w:val="20"/>
        </w:rPr>
        <w:t>Psalm 119.97-104</w:t>
      </w:r>
      <w:r w:rsidR="00D8670A">
        <w:rPr>
          <w:rFonts w:ascii="Arial" w:hAnsi="Arial" w:cs="Arial"/>
          <w:b/>
          <w:color w:val="538135"/>
          <w:sz w:val="20"/>
          <w:szCs w:val="20"/>
        </w:rPr>
        <w:t xml:space="preserve">              </w:t>
      </w:r>
      <w:r w:rsidRPr="00255A5C">
        <w:rPr>
          <w:rFonts w:ascii="Arial" w:hAnsi="Arial" w:cs="Arial"/>
          <w:b/>
          <w:color w:val="C45911"/>
          <w:sz w:val="20"/>
          <w:szCs w:val="20"/>
        </w:rPr>
        <w:t>Psalm 65</w:t>
      </w:r>
      <w:r>
        <w:rPr>
          <w:rFonts w:ascii="Arial" w:hAnsi="Arial" w:cs="Arial"/>
          <w:b/>
          <w:color w:val="C45911"/>
          <w:sz w:val="20"/>
          <w:szCs w:val="20"/>
        </w:rPr>
        <w:tab/>
        <w:t xml:space="preserve">                </w:t>
      </w:r>
      <w:r w:rsidR="00D8670A" w:rsidRPr="00DA0645">
        <w:rPr>
          <w:rFonts w:ascii="Arial" w:hAnsi="Arial" w:cs="Arial"/>
          <w:b/>
          <w:color w:val="00B050"/>
          <w:sz w:val="20"/>
          <w:szCs w:val="20"/>
        </w:rPr>
        <w:t xml:space="preserve">Psalm </w:t>
      </w:r>
      <w:r w:rsidRPr="00DA0645">
        <w:rPr>
          <w:rFonts w:ascii="Arial" w:hAnsi="Arial" w:cs="Arial"/>
          <w:b/>
          <w:color w:val="00B050"/>
          <w:sz w:val="20"/>
          <w:szCs w:val="20"/>
        </w:rPr>
        <w:t>119:137-144</w:t>
      </w:r>
    </w:p>
    <w:p w:rsidR="00D8670A" w:rsidRPr="00155555" w:rsidRDefault="00DA0645" w:rsidP="00DA0645">
      <w:pPr>
        <w:pStyle w:val="NoSpacing"/>
        <w:tabs>
          <w:tab w:val="left" w:pos="1951"/>
          <w:tab w:val="left" w:pos="3794"/>
          <w:tab w:val="left" w:pos="6062"/>
        </w:tabs>
        <w:ind w:left="2616" w:hanging="2616"/>
        <w:rPr>
          <w:rFonts w:ascii="Arial" w:hAnsi="Arial" w:cs="Arial"/>
          <w:b/>
          <w:color w:val="4472C4"/>
          <w:sz w:val="20"/>
          <w:szCs w:val="20"/>
        </w:rPr>
      </w:pPr>
      <w:r w:rsidRPr="00155555">
        <w:rPr>
          <w:rFonts w:ascii="Arial" w:hAnsi="Arial" w:cs="Arial"/>
          <w:b/>
          <w:color w:val="4472C4"/>
          <w:sz w:val="20"/>
          <w:szCs w:val="20"/>
        </w:rPr>
        <w:t>2 Timothy 3.10- 4.5</w:t>
      </w:r>
      <w:r>
        <w:rPr>
          <w:rFonts w:ascii="Arial" w:hAnsi="Arial" w:cs="Arial"/>
          <w:b/>
          <w:color w:val="4472C4"/>
          <w:sz w:val="20"/>
          <w:szCs w:val="20"/>
        </w:rPr>
        <w:t xml:space="preserve"> </w:t>
      </w:r>
      <w:r>
        <w:rPr>
          <w:rFonts w:ascii="Arial" w:hAnsi="Arial" w:cs="Arial"/>
          <w:b/>
          <w:color w:val="4472C4"/>
          <w:sz w:val="20"/>
          <w:szCs w:val="20"/>
        </w:rPr>
        <w:tab/>
        <w:t xml:space="preserve">        </w:t>
      </w:r>
      <w:r>
        <w:rPr>
          <w:rFonts w:ascii="Arial" w:hAnsi="Arial" w:cs="Arial"/>
          <w:b/>
          <w:color w:val="C45911"/>
          <w:sz w:val="20"/>
          <w:szCs w:val="20"/>
        </w:rPr>
        <w:t>2 Tim</w:t>
      </w:r>
      <w:r w:rsidRPr="00255A5C">
        <w:rPr>
          <w:rFonts w:ascii="Arial" w:hAnsi="Arial" w:cs="Arial"/>
          <w:b/>
          <w:color w:val="C45911"/>
          <w:sz w:val="20"/>
          <w:szCs w:val="20"/>
        </w:rPr>
        <w:t xml:space="preserve"> 4.6-8, 16-18</w:t>
      </w:r>
      <w:r w:rsidR="00D8670A">
        <w:rPr>
          <w:rFonts w:ascii="Arial" w:hAnsi="Arial" w:cs="Arial"/>
          <w:b/>
          <w:color w:val="4472C4"/>
          <w:sz w:val="20"/>
          <w:szCs w:val="20"/>
        </w:rPr>
        <w:t xml:space="preserve">           </w:t>
      </w:r>
      <w:r w:rsidR="00D8670A" w:rsidRPr="00DA0645">
        <w:rPr>
          <w:rFonts w:ascii="Arial" w:hAnsi="Arial" w:cs="Arial"/>
          <w:b/>
          <w:color w:val="00B050"/>
          <w:sz w:val="20"/>
          <w:szCs w:val="20"/>
        </w:rPr>
        <w:t xml:space="preserve">2 </w:t>
      </w:r>
      <w:proofErr w:type="spellStart"/>
      <w:r w:rsidRPr="00DA0645">
        <w:rPr>
          <w:rFonts w:ascii="Arial" w:hAnsi="Arial" w:cs="Arial"/>
          <w:b/>
          <w:color w:val="00B050"/>
          <w:sz w:val="20"/>
          <w:szCs w:val="20"/>
        </w:rPr>
        <w:t>Thess</w:t>
      </w:r>
      <w:proofErr w:type="spellEnd"/>
      <w:r w:rsidR="00D8670A" w:rsidRPr="00DA0645">
        <w:rPr>
          <w:rFonts w:ascii="Arial" w:hAnsi="Arial" w:cs="Arial"/>
          <w:b/>
          <w:color w:val="00B050"/>
          <w:sz w:val="20"/>
          <w:szCs w:val="20"/>
        </w:rPr>
        <w:t xml:space="preserve"> </w:t>
      </w:r>
      <w:r w:rsidRPr="00DA0645">
        <w:rPr>
          <w:rFonts w:ascii="Arial" w:hAnsi="Arial" w:cs="Arial"/>
          <w:b/>
          <w:color w:val="00B050"/>
          <w:sz w:val="20"/>
          <w:szCs w:val="20"/>
        </w:rPr>
        <w:t>1:1-4, 1-12</w:t>
      </w:r>
    </w:p>
    <w:p w:rsidR="00D8670A" w:rsidRPr="004F7F90" w:rsidRDefault="00DA0645" w:rsidP="00D8670A">
      <w:pPr>
        <w:rPr>
          <w:rFonts w:ascii="Monotype Corsiva" w:hAnsi="Monotype Corsiva"/>
        </w:rPr>
      </w:pPr>
      <w:r w:rsidRPr="00155555">
        <w:rPr>
          <w:b/>
          <w:color w:val="4472C4"/>
          <w:sz w:val="20"/>
          <w:szCs w:val="20"/>
        </w:rPr>
        <w:t>Luke 18.1-14</w:t>
      </w:r>
      <w:r>
        <w:rPr>
          <w:b/>
          <w:color w:val="4472C4"/>
          <w:sz w:val="20"/>
          <w:szCs w:val="20"/>
        </w:rPr>
        <w:t xml:space="preserve">                      </w:t>
      </w:r>
      <w:r w:rsidRPr="00255A5C">
        <w:rPr>
          <w:b/>
          <w:color w:val="C45911"/>
          <w:sz w:val="20"/>
          <w:szCs w:val="20"/>
        </w:rPr>
        <w:t>Luke 18.15-30</w:t>
      </w:r>
      <w:r>
        <w:rPr>
          <w:b/>
          <w:color w:val="4472C4"/>
          <w:sz w:val="20"/>
          <w:szCs w:val="20"/>
        </w:rPr>
        <w:t xml:space="preserve">      </w:t>
      </w:r>
      <w:r w:rsidR="00D8670A">
        <w:rPr>
          <w:b/>
          <w:color w:val="4472C4"/>
          <w:sz w:val="20"/>
          <w:szCs w:val="20"/>
        </w:rPr>
        <w:t xml:space="preserve">           </w:t>
      </w:r>
      <w:r w:rsidR="00D8670A" w:rsidRPr="00DA0645">
        <w:rPr>
          <w:b/>
          <w:color w:val="00B050"/>
          <w:sz w:val="20"/>
          <w:szCs w:val="20"/>
        </w:rPr>
        <w:t>Luke 1</w:t>
      </w:r>
      <w:r w:rsidRPr="00DA0645">
        <w:rPr>
          <w:b/>
          <w:color w:val="00B050"/>
          <w:sz w:val="20"/>
          <w:szCs w:val="20"/>
        </w:rPr>
        <w:t>9:1-10</w:t>
      </w:r>
      <w:r w:rsidR="00D8670A">
        <w:rPr>
          <w:b/>
          <w:color w:val="4472C4"/>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B01859" w:rsidRDefault="00B01859" w:rsidP="00B01859">
      <w:r w:rsidRPr="00830982">
        <w:rPr>
          <w:b/>
        </w:rPr>
        <w:t>20</w:t>
      </w:r>
      <w:r w:rsidRPr="00830982">
        <w:rPr>
          <w:b/>
          <w:vertAlign w:val="superscript"/>
        </w:rPr>
        <w:t>th</w:t>
      </w:r>
      <w:r w:rsidRPr="00830982">
        <w:rPr>
          <w:b/>
        </w:rPr>
        <w:t xml:space="preserve"> October</w:t>
      </w:r>
      <w:r>
        <w:t xml:space="preserve"> – Parish Council meets @ 12noon in Parish Hall.</w:t>
      </w:r>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F20F3E" w:rsidRDefault="00F20F3E" w:rsidP="005D584D">
      <w:pPr>
        <w:pStyle w:val="NoSpacing"/>
        <w:jc w:val="center"/>
        <w:rPr>
          <w:rFonts w:ascii="Algerian" w:hAnsi="Algerian"/>
          <w:b/>
          <w:sz w:val="26"/>
          <w:szCs w:val="26"/>
        </w:rPr>
      </w:pPr>
    </w:p>
    <w:p w:rsidR="00F20F3E" w:rsidRDefault="00F20F3E"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C6096E"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OCTOBER</w:t>
      </w:r>
      <w:r w:rsidR="00553FAA" w:rsidRPr="00F11186">
        <w:rPr>
          <w:rFonts w:ascii="Arial" w:hAnsi="Arial" w:cs="Arial"/>
          <w:b/>
          <w:color w:val="538135"/>
          <w:sz w:val="24"/>
          <w:szCs w:val="24"/>
          <w:u w:val="single"/>
          <w:lang w:eastAsia="en-AU"/>
        </w:rPr>
        <w:t xml:space="preserve"> </w:t>
      </w:r>
      <w:r w:rsidR="00B26895">
        <w:rPr>
          <w:rFonts w:ascii="Arial" w:hAnsi="Arial" w:cs="Arial"/>
          <w:b/>
          <w:color w:val="538135"/>
          <w:sz w:val="24"/>
          <w:szCs w:val="24"/>
          <w:u w:val="single"/>
          <w:lang w:eastAsia="en-AU"/>
        </w:rPr>
        <w:t>13</w:t>
      </w:r>
      <w:r w:rsidR="00553FAA" w:rsidRPr="00F11186">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553FAA" w:rsidRPr="00F11186">
        <w:rPr>
          <w:rFonts w:ascii="Arial" w:hAnsi="Arial" w:cs="Arial"/>
          <w:b/>
          <w:color w:val="538135"/>
          <w:sz w:val="24"/>
          <w:szCs w:val="24"/>
          <w:u w:val="single"/>
          <w:lang w:eastAsia="en-AU"/>
        </w:rPr>
        <w:t>1</w:t>
      </w:r>
      <w:r w:rsidR="00B26895">
        <w:rPr>
          <w:rFonts w:ascii="Arial" w:hAnsi="Arial" w:cs="Arial"/>
          <w:b/>
          <w:color w:val="538135"/>
          <w:sz w:val="24"/>
          <w:szCs w:val="24"/>
          <w:u w:val="single"/>
          <w:lang w:eastAsia="en-AU"/>
        </w:rPr>
        <w:t>8</w:t>
      </w:r>
      <w:r w:rsidR="00553FAA" w:rsidRPr="00F11186">
        <w:rPr>
          <w:rFonts w:ascii="Arial" w:hAnsi="Arial" w:cs="Arial"/>
          <w:b/>
          <w:color w:val="538135"/>
          <w:sz w:val="24"/>
          <w:szCs w:val="24"/>
          <w:u w:val="single"/>
          <w:vertAlign w:val="superscript"/>
          <w:lang w:eastAsia="en-AU"/>
        </w:rPr>
        <w:t>h</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313B98" w:rsidP="00B01859">
      <w:pPr>
        <w:pStyle w:val="NoSpacing"/>
        <w:ind w:left="360"/>
        <w:jc w:val="center"/>
        <w:rPr>
          <w:rFonts w:ascii="Wingdings" w:hAnsi="Wingdings" w:cs="Arial"/>
          <w:sz w:val="16"/>
          <w:szCs w:val="16"/>
          <w:lang w:eastAsia="en-AU"/>
        </w:rPr>
      </w:pPr>
      <w:r>
        <w:rPr>
          <w:noProof/>
          <w:lang w:eastAsia="en-AU"/>
        </w:rPr>
        <w:drawing>
          <wp:inline distT="0" distB="0" distL="0" distR="0">
            <wp:extent cx="4500245" cy="4690794"/>
            <wp:effectExtent l="19050" t="0" r="0" b="0"/>
            <wp:docPr id="3" name="Picture 1" descr="This Christian Cartoon features our Universe and questions for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hristian Cartoon features our Universe and questions for God"/>
                    <pic:cNvPicPr>
                      <a:picLocks noChangeAspect="1" noChangeArrowheads="1"/>
                    </pic:cNvPicPr>
                  </pic:nvPicPr>
                  <pic:blipFill>
                    <a:blip r:embed="rId11"/>
                    <a:srcRect/>
                    <a:stretch>
                      <a:fillRect/>
                    </a:stretch>
                  </pic:blipFill>
                  <pic:spPr bwMode="auto">
                    <a:xfrm>
                      <a:off x="0" y="0"/>
                      <a:ext cx="4500245" cy="4690794"/>
                    </a:xfrm>
                    <a:prstGeom prst="rect">
                      <a:avLst/>
                    </a:prstGeom>
                    <a:noFill/>
                    <a:ln w="9525">
                      <a:noFill/>
                      <a:miter lim="800000"/>
                      <a:headEnd/>
                      <a:tailEnd/>
                    </a:ln>
                  </pic:spPr>
                </pic:pic>
              </a:graphicData>
            </a:graphic>
          </wp:inline>
        </w:drawing>
      </w:r>
      <w:r w:rsidR="00B01859" w:rsidRPr="007A63DB">
        <w:rPr>
          <w:rFonts w:ascii="Wingdings" w:hAnsi="Wingdings" w:cs="Arial"/>
          <w:sz w:val="24"/>
          <w:szCs w:val="24"/>
          <w:lang w:eastAsia="en-AU"/>
        </w:rPr>
        <w:tab/>
      </w:r>
      <w:r w:rsidR="00B01859" w:rsidRPr="007C2737">
        <w:rPr>
          <w:rFonts w:ascii="Wingdings" w:hAnsi="Wingdings" w:cs="Arial"/>
          <w:sz w:val="16"/>
          <w:szCs w:val="16"/>
          <w:lang w:eastAsia="en-AU"/>
        </w:rPr>
        <w:t></w:t>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w:t>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w:t>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ab/>
      </w:r>
      <w:r w:rsidR="00B01859" w:rsidRPr="007C2737">
        <w:rPr>
          <w:rFonts w:ascii="Wingdings" w:hAnsi="Wingdings" w:cs="Arial"/>
          <w:sz w:val="16"/>
          <w:szCs w:val="16"/>
          <w:lang w:eastAsia="en-AU"/>
        </w:rPr>
        <w:t></w:t>
      </w:r>
    </w:p>
    <w:p w:rsidR="00B01859" w:rsidRDefault="00B01859" w:rsidP="00B01859">
      <w:pPr>
        <w:pStyle w:val="NoSpacing"/>
        <w:rPr>
          <w:rFonts w:ascii="Arial" w:hAnsi="Arial" w:cs="Arial"/>
          <w:b/>
          <w:u w:val="single"/>
          <w:lang w:eastAsia="en-AU"/>
        </w:rPr>
      </w:pPr>
    </w:p>
    <w:p w:rsidR="00B26895" w:rsidRPr="00B26895" w:rsidRDefault="00F46332" w:rsidP="00B26895">
      <w:pPr>
        <w:rPr>
          <w:i/>
        </w:rPr>
      </w:pPr>
      <w:r w:rsidRPr="00545E93">
        <w:rPr>
          <w:b/>
          <w:u w:val="single"/>
        </w:rPr>
        <w:t>Sentence:</w:t>
      </w:r>
      <w:r w:rsidRPr="00155555">
        <w:rPr>
          <w:color w:val="FF0000"/>
          <w:sz w:val="20"/>
          <w:szCs w:val="20"/>
        </w:rPr>
        <w:t xml:space="preserve">  </w:t>
      </w:r>
      <w:r>
        <w:t xml:space="preserve"> </w:t>
      </w:r>
      <w:r w:rsidRPr="00C5482C">
        <w:rPr>
          <w:color w:val="000000"/>
          <w:sz w:val="20"/>
          <w:szCs w:val="20"/>
        </w:rPr>
        <w:t>‘</w:t>
      </w:r>
      <w:r w:rsidR="00B26895" w:rsidRPr="00B26895">
        <w:t xml:space="preserve">What shall I return to the Lord for all his bounty to me? I will lift up the cup of salvation and call on the name of the Lord; I will pay my vows to the Lord in the presence of all his people. </w:t>
      </w:r>
      <w:r w:rsidR="00B26895" w:rsidRPr="00B26895">
        <w:rPr>
          <w:i/>
        </w:rPr>
        <w:t>Psalm 116.12—14</w:t>
      </w:r>
    </w:p>
    <w:p w:rsidR="00F46332" w:rsidRPr="00C5482C" w:rsidRDefault="00F46332" w:rsidP="00F46332">
      <w:pPr>
        <w:pStyle w:val="NoSpacing"/>
        <w:rPr>
          <w:rFonts w:ascii="Arial" w:hAnsi="Arial" w:cs="Arial"/>
          <w:color w:val="010000"/>
          <w:sz w:val="20"/>
          <w:szCs w:val="20"/>
        </w:rPr>
      </w:pPr>
    </w:p>
    <w:p w:rsidR="00F46332" w:rsidRDefault="00F46332" w:rsidP="00F46332">
      <w:pPr>
        <w:pStyle w:val="NoSpacing"/>
        <w:rPr>
          <w:rFonts w:ascii="Verdana" w:hAnsi="Verdana"/>
          <w:color w:val="010000"/>
        </w:rPr>
      </w:pPr>
    </w:p>
    <w:p w:rsidR="00F20F3E" w:rsidRDefault="00F20F3E" w:rsidP="00F46332">
      <w:pPr>
        <w:pStyle w:val="NoSpacing"/>
        <w:rPr>
          <w:rFonts w:ascii="Verdana" w:hAnsi="Verdana"/>
          <w:color w:val="010000"/>
        </w:rPr>
      </w:pPr>
    </w:p>
    <w:p w:rsidR="00B26895" w:rsidRDefault="00F46332" w:rsidP="00B26895">
      <w:pPr>
        <w:rPr>
          <w:sz w:val="20"/>
          <w:szCs w:val="20"/>
        </w:rPr>
      </w:pPr>
      <w:r w:rsidRPr="00EB3E22">
        <w:rPr>
          <w:b/>
          <w:sz w:val="20"/>
          <w:szCs w:val="20"/>
          <w:u w:val="single"/>
        </w:rPr>
        <w:t>Prayer of the Day:</w:t>
      </w:r>
      <w:r>
        <w:rPr>
          <w:sz w:val="20"/>
          <w:szCs w:val="20"/>
        </w:rPr>
        <w:t xml:space="preserve">  </w:t>
      </w:r>
    </w:p>
    <w:p w:rsidR="00B26895" w:rsidRPr="00B26895" w:rsidRDefault="00B26895" w:rsidP="00B26895">
      <w:r w:rsidRPr="00B26895">
        <w:t>O God, you have made heaven and earth and all that is good:</w:t>
      </w:r>
    </w:p>
    <w:p w:rsidR="00B26895" w:rsidRPr="00B26895" w:rsidRDefault="00B26895" w:rsidP="00B26895">
      <w:proofErr w:type="gramStart"/>
      <w:r w:rsidRPr="00B26895">
        <w:t>help</w:t>
      </w:r>
      <w:proofErr w:type="gramEnd"/>
      <w:r w:rsidRPr="00B26895">
        <w:t xml:space="preserve"> us to delight in simple things</w:t>
      </w:r>
    </w:p>
    <w:p w:rsidR="00B26895" w:rsidRPr="00B26895" w:rsidRDefault="00B26895" w:rsidP="00B26895">
      <w:proofErr w:type="gramStart"/>
      <w:r w:rsidRPr="00B26895">
        <w:t>and</w:t>
      </w:r>
      <w:proofErr w:type="gramEnd"/>
      <w:r w:rsidRPr="00B26895">
        <w:t xml:space="preserve"> to rejoice always in the richness of your bounty; through Jesus Christ our Lord, who lives and reigns with you in the unity of the Holy Spirit, one God, </w:t>
      </w:r>
      <w:proofErr w:type="spellStart"/>
      <w:r w:rsidRPr="00B26895">
        <w:t>for ever</w:t>
      </w:r>
      <w:proofErr w:type="spellEnd"/>
      <w:r w:rsidRPr="00B26895">
        <w:t xml:space="preserve"> and ever. </w:t>
      </w:r>
      <w:r w:rsidRPr="00B26895">
        <w:rPr>
          <w:b/>
        </w:rPr>
        <w:t>Amen.</w:t>
      </w:r>
    </w:p>
    <w:p w:rsidR="00F46332" w:rsidRDefault="00F46332" w:rsidP="00F46332">
      <w:pPr>
        <w:pStyle w:val="NoSpacing"/>
        <w:rPr>
          <w:rStyle w:val="Strong"/>
          <w:rFonts w:ascii="Arial" w:hAnsi="Arial" w:cs="Arial"/>
          <w:color w:val="000000"/>
          <w:sz w:val="20"/>
          <w:szCs w:val="20"/>
        </w:rPr>
      </w:pPr>
      <w:r w:rsidRPr="00E03D13">
        <w:rPr>
          <w:rStyle w:val="Strong"/>
          <w:rFonts w:ascii="Arial" w:hAnsi="Arial" w:cs="Arial"/>
          <w:color w:val="000000"/>
          <w:sz w:val="20"/>
          <w:szCs w:val="20"/>
        </w:rPr>
        <w:t>.</w:t>
      </w:r>
    </w:p>
    <w:p w:rsidR="00B01859" w:rsidRPr="00545E93" w:rsidRDefault="00B01859" w:rsidP="00B01859">
      <w:pPr>
        <w:pStyle w:val="NoSpacing"/>
        <w:rPr>
          <w:rFonts w:ascii="Arial" w:hAnsi="Arial" w:cs="Arial"/>
          <w:color w:val="FF0000"/>
          <w:lang w:eastAsia="en-AU"/>
        </w:rPr>
      </w:pPr>
    </w:p>
    <w:p w:rsidR="00BA1BC3" w:rsidRDefault="00BA1BC3" w:rsidP="00BA1BC3"/>
    <w:p w:rsidR="005D584D" w:rsidRDefault="005D584D" w:rsidP="005D584D">
      <w:pPr>
        <w:pStyle w:val="NoSpacing"/>
        <w:jc w:val="center"/>
        <w:rPr>
          <w:rFonts w:ascii="Times New Roman" w:hAnsi="Times New Roman"/>
          <w:sz w:val="24"/>
          <w:szCs w:val="24"/>
          <w:u w:val="single"/>
        </w:rPr>
      </w:pPr>
    </w:p>
    <w:p w:rsidR="00F46332" w:rsidRDefault="00F46332" w:rsidP="00F46332">
      <w:pPr>
        <w:pStyle w:val="Default"/>
        <w:jc w:val="center"/>
        <w:rPr>
          <w:u w:val="single"/>
        </w:rPr>
      </w:pPr>
      <w:r>
        <w:rPr>
          <w:noProof/>
          <w:lang w:eastAsia="en-AU"/>
        </w:rPr>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Default="00F46332" w:rsidP="00F46332">
      <w:pPr>
        <w:pStyle w:val="NoSpacing"/>
        <w:rPr>
          <w:rFonts w:ascii="Arial" w:hAnsi="Arial" w:cs="Arial"/>
          <w:u w:val="single"/>
        </w:rPr>
      </w:pPr>
      <w:r w:rsidRPr="00094861">
        <w:rPr>
          <w:rFonts w:ascii="Arial" w:hAnsi="Arial" w:cs="Arial"/>
          <w:u w:val="single"/>
        </w:rPr>
        <w:t xml:space="preserve">The first reading is from </w:t>
      </w:r>
      <w:r w:rsidR="008B13DD">
        <w:rPr>
          <w:rFonts w:ascii="Arial" w:hAnsi="Arial" w:cs="Arial"/>
          <w:u w:val="single"/>
        </w:rPr>
        <w:t>Jeremiah</w:t>
      </w:r>
      <w:r w:rsidRPr="00094861">
        <w:rPr>
          <w:rFonts w:ascii="Arial" w:hAnsi="Arial" w:cs="Arial"/>
          <w:u w:val="single"/>
        </w:rPr>
        <w:t xml:space="preserve"> </w:t>
      </w:r>
    </w:p>
    <w:p w:rsidR="008C6AA0" w:rsidRDefault="008C6AA0" w:rsidP="00F46332">
      <w:pPr>
        <w:pStyle w:val="NoSpacing"/>
        <w:rPr>
          <w:rFonts w:ascii="Arial" w:hAnsi="Arial" w:cs="Arial"/>
          <w:color w:val="010000"/>
          <w:sz w:val="20"/>
          <w:szCs w:val="20"/>
          <w:shd w:val="clear" w:color="auto" w:fill="FFFFFF"/>
        </w:rPr>
      </w:pPr>
      <w:r w:rsidRPr="008C6AA0">
        <w:rPr>
          <w:rFonts w:ascii="Arial" w:hAnsi="Arial" w:cs="Arial"/>
          <w:color w:val="010000"/>
          <w:sz w:val="20"/>
          <w:szCs w:val="20"/>
          <w:shd w:val="clear" w:color="auto" w:fill="FFFFFF"/>
        </w:rPr>
        <w:t>These are the words of the letter that the prophet Jeremiah sent from Jerusalem to the remaining elders among the exiles, and to the priests, the prophets, and all the people, whom Nebuchadnezzar had taken into exile from Jerusalem to Babylon. Thus says the </w:t>
      </w:r>
      <w:r w:rsidRPr="008C6AA0">
        <w:rPr>
          <w:rStyle w:val="sc"/>
          <w:rFonts w:ascii="Arial" w:hAnsi="Arial" w:cs="Arial"/>
          <w:smallCaps/>
          <w:color w:val="010000"/>
          <w:sz w:val="20"/>
          <w:szCs w:val="20"/>
          <w:shd w:val="clear" w:color="auto" w:fill="FFFFFF"/>
        </w:rPr>
        <w:t>Lord</w:t>
      </w:r>
      <w:r w:rsidRPr="008C6AA0">
        <w:rPr>
          <w:rFonts w:ascii="Arial" w:hAnsi="Arial" w:cs="Arial"/>
          <w:color w:val="010000"/>
          <w:sz w:val="20"/>
          <w:szCs w:val="20"/>
          <w:shd w:val="clear" w:color="auto" w:fill="FFFFFF"/>
        </w:rPr>
        <w:t>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w:t>
      </w:r>
      <w:r w:rsidRPr="008C6AA0">
        <w:rPr>
          <w:rStyle w:val="sc"/>
          <w:rFonts w:ascii="Arial" w:hAnsi="Arial" w:cs="Arial"/>
          <w:smallCaps/>
          <w:color w:val="010000"/>
          <w:sz w:val="20"/>
          <w:szCs w:val="20"/>
          <w:shd w:val="clear" w:color="auto" w:fill="FFFFFF"/>
        </w:rPr>
        <w:t>Lord</w:t>
      </w:r>
      <w:r w:rsidRPr="008C6AA0">
        <w:rPr>
          <w:rFonts w:ascii="Arial" w:hAnsi="Arial" w:cs="Arial"/>
          <w:color w:val="010000"/>
          <w:sz w:val="20"/>
          <w:szCs w:val="20"/>
          <w:shd w:val="clear" w:color="auto" w:fill="FFFFFF"/>
        </w:rPr>
        <w:t> on its behalf, for in its welfare you will find your welfare.</w:t>
      </w:r>
    </w:p>
    <w:p w:rsidR="00F46332" w:rsidRPr="00043678" w:rsidRDefault="00F46332" w:rsidP="00F46332">
      <w:pPr>
        <w:pStyle w:val="NoSpacing"/>
        <w:rPr>
          <w:rFonts w:ascii="Arial" w:eastAsia="Times New Roman" w:hAnsi="Arial" w:cs="Arial"/>
          <w:color w:val="333333"/>
          <w:sz w:val="20"/>
          <w:szCs w:val="20"/>
          <w:lang w:eastAsia="en-AU"/>
        </w:rPr>
      </w:pPr>
      <w:r w:rsidRPr="00043678">
        <w:rPr>
          <w:rFonts w:ascii="Arial" w:hAnsi="Arial" w:cs="Arial"/>
          <w:sz w:val="20"/>
          <w:szCs w:val="20"/>
          <w:lang w:eastAsia="en-AU"/>
        </w:rPr>
        <w:t xml:space="preserve">For the word of the Lord, </w:t>
      </w:r>
      <w:r w:rsidRPr="00043678">
        <w:rPr>
          <w:rFonts w:ascii="Arial" w:hAnsi="Arial" w:cs="Arial"/>
          <w:b/>
          <w:i/>
          <w:sz w:val="20"/>
          <w:szCs w:val="20"/>
          <w:lang w:eastAsia="en-AU"/>
        </w:rPr>
        <w:t>thanks be to God</w:t>
      </w:r>
    </w:p>
    <w:p w:rsidR="00F46332" w:rsidRPr="00043678" w:rsidRDefault="00F46332" w:rsidP="00F46332">
      <w:pPr>
        <w:pStyle w:val="NoSpacing"/>
        <w:rPr>
          <w:rFonts w:ascii="Arial" w:hAnsi="Arial" w:cs="Arial"/>
          <w:sz w:val="20"/>
          <w:szCs w:val="20"/>
          <w:u w:val="single"/>
          <w:lang w:eastAsia="en-AU"/>
        </w:rPr>
      </w:pPr>
    </w:p>
    <w:p w:rsidR="00F46332" w:rsidRDefault="00F46332" w:rsidP="00F46332">
      <w:pPr>
        <w:pStyle w:val="NoSpacing"/>
        <w:rPr>
          <w:rFonts w:ascii="Arial" w:hAnsi="Arial" w:cs="Arial"/>
          <w:u w:val="single"/>
          <w:lang w:eastAsia="en-AU"/>
        </w:rPr>
      </w:pPr>
    </w:p>
    <w:p w:rsidR="00F46332" w:rsidRDefault="00F46332" w:rsidP="00F46332">
      <w:pPr>
        <w:pStyle w:val="NoSpacing"/>
        <w:rPr>
          <w:rFonts w:ascii="Arial" w:hAnsi="Arial" w:cs="Arial"/>
          <w:b/>
          <w:u w:val="single"/>
          <w:lang w:eastAsia="en-AU"/>
        </w:rPr>
      </w:pPr>
    </w:p>
    <w:p w:rsidR="00F46332" w:rsidRDefault="00F46332" w:rsidP="00F46332">
      <w:pPr>
        <w:pStyle w:val="NoSpacing"/>
        <w:rPr>
          <w:rFonts w:ascii="Arial" w:hAnsi="Arial" w:cs="Arial"/>
          <w:b/>
          <w:u w:val="single"/>
          <w:lang w:eastAsia="en-AU"/>
        </w:rPr>
      </w:pPr>
    </w:p>
    <w:p w:rsidR="00F46332" w:rsidRPr="00043678" w:rsidRDefault="00F46332" w:rsidP="00F46332">
      <w:pPr>
        <w:pStyle w:val="NoSpacing"/>
        <w:rPr>
          <w:rFonts w:ascii="Arial" w:hAnsi="Arial" w:cs="Arial"/>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he Second Letter of Paul to Timothy</w:t>
      </w:r>
    </w:p>
    <w:p w:rsidR="00F46332" w:rsidRPr="00043678" w:rsidRDefault="00F46332" w:rsidP="00F46332">
      <w:pPr>
        <w:pStyle w:val="NoSpacing"/>
        <w:rPr>
          <w:rFonts w:ascii="Arial" w:hAnsi="Arial" w:cs="Arial"/>
          <w:sz w:val="20"/>
          <w:szCs w:val="20"/>
          <w:u w:val="single"/>
        </w:rPr>
      </w:pPr>
    </w:p>
    <w:p w:rsidR="008C6AA0" w:rsidRPr="008C6AA0" w:rsidRDefault="008C6AA0" w:rsidP="008C6AA0">
      <w:pPr>
        <w:pStyle w:val="NormalWeb"/>
        <w:shd w:val="clear" w:color="auto" w:fill="FFFFFF"/>
        <w:contextualSpacing/>
        <w:rPr>
          <w:rFonts w:ascii="Arial" w:hAnsi="Arial" w:cs="Arial"/>
          <w:color w:val="010000"/>
          <w:sz w:val="20"/>
          <w:szCs w:val="20"/>
        </w:rPr>
      </w:pPr>
      <w:r w:rsidRPr="008C6AA0">
        <w:rPr>
          <w:rFonts w:ascii="Arial" w:hAnsi="Arial" w:cs="Arial"/>
          <w:color w:val="010000"/>
          <w:sz w:val="20"/>
          <w:szCs w:val="20"/>
        </w:rPr>
        <w:t>Remember Jesus Christ, raised from the dead, a descendant of David—that is my gospel, for which I suffer hardship, even to the point of being chained like a criminal. But the word of God is not chained. Therefore I endure everything for the sake of the elect, so that they may also obtain the salvation that is in Christ Jesus, with eternal glory. The saying is sure</w:t>
      </w:r>
      <w:proofErr w:type="gramStart"/>
      <w:r w:rsidRPr="008C6AA0">
        <w:rPr>
          <w:rFonts w:ascii="Arial" w:hAnsi="Arial" w:cs="Arial"/>
          <w:color w:val="010000"/>
          <w:sz w:val="20"/>
          <w:szCs w:val="20"/>
        </w:rPr>
        <w:t>:</w:t>
      </w:r>
      <w:proofErr w:type="gramEnd"/>
      <w:r w:rsidRPr="008C6AA0">
        <w:rPr>
          <w:rFonts w:ascii="Arial" w:hAnsi="Arial" w:cs="Arial"/>
          <w:color w:val="010000"/>
          <w:sz w:val="20"/>
          <w:szCs w:val="20"/>
        </w:rPr>
        <w:br/>
        <w:t>If we have died with him, we will also live with him;</w:t>
      </w:r>
      <w:r w:rsidRPr="008C6AA0">
        <w:rPr>
          <w:rFonts w:ascii="Arial" w:hAnsi="Arial" w:cs="Arial"/>
          <w:color w:val="010000"/>
          <w:sz w:val="20"/>
          <w:szCs w:val="20"/>
        </w:rPr>
        <w:br/>
      </w:r>
      <w:r w:rsidRPr="008C6AA0">
        <w:rPr>
          <w:rFonts w:ascii="Arial" w:hAnsi="Arial" w:cs="Arial"/>
          <w:color w:val="010000"/>
          <w:sz w:val="20"/>
          <w:szCs w:val="20"/>
        </w:rPr>
        <w:lastRenderedPageBreak/>
        <w:t> if we endure, we will also reign with him;</w:t>
      </w:r>
      <w:r w:rsidRPr="008C6AA0">
        <w:rPr>
          <w:rFonts w:ascii="Arial" w:hAnsi="Arial" w:cs="Arial"/>
          <w:color w:val="010000"/>
          <w:sz w:val="20"/>
          <w:szCs w:val="20"/>
        </w:rPr>
        <w:br/>
        <w:t>if we deny him, he will also deny us;</w:t>
      </w:r>
      <w:r w:rsidRPr="008C6AA0">
        <w:rPr>
          <w:rFonts w:ascii="Arial" w:hAnsi="Arial" w:cs="Arial"/>
          <w:color w:val="010000"/>
          <w:sz w:val="20"/>
          <w:szCs w:val="20"/>
        </w:rPr>
        <w:br/>
        <w:t> if we are faithless, he remains faithful—</w:t>
      </w:r>
      <w:r w:rsidRPr="008C6AA0">
        <w:rPr>
          <w:rFonts w:ascii="Arial" w:hAnsi="Arial" w:cs="Arial"/>
          <w:color w:val="010000"/>
          <w:sz w:val="20"/>
          <w:szCs w:val="20"/>
        </w:rPr>
        <w:br/>
        <w:t>for he cannot deny himself.</w:t>
      </w:r>
    </w:p>
    <w:p w:rsidR="008C6AA0" w:rsidRPr="008C6AA0" w:rsidRDefault="008C6AA0" w:rsidP="008C6AA0">
      <w:pPr>
        <w:pStyle w:val="NormalWeb"/>
        <w:shd w:val="clear" w:color="auto" w:fill="FFFFFF"/>
        <w:contextualSpacing/>
        <w:rPr>
          <w:rFonts w:ascii="Arial" w:hAnsi="Arial" w:cs="Arial"/>
          <w:color w:val="010000"/>
          <w:sz w:val="20"/>
          <w:szCs w:val="20"/>
        </w:rPr>
      </w:pPr>
      <w:r w:rsidRPr="008C6AA0">
        <w:rPr>
          <w:rStyle w:val="vv"/>
          <w:rFonts w:ascii="Arial" w:hAnsi="Arial" w:cs="Arial"/>
          <w:color w:val="777777"/>
          <w:sz w:val="20"/>
          <w:szCs w:val="20"/>
        </w:rPr>
        <w:t> </w:t>
      </w:r>
      <w:r w:rsidRPr="008C6AA0">
        <w:rPr>
          <w:rFonts w:ascii="Arial" w:hAnsi="Arial" w:cs="Arial"/>
          <w:color w:val="010000"/>
          <w:sz w:val="20"/>
          <w:szCs w:val="20"/>
        </w:rPr>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 </w:t>
      </w:r>
    </w:p>
    <w:p w:rsidR="00F46332" w:rsidRPr="00043678" w:rsidRDefault="00F46332" w:rsidP="00F46332">
      <w:pPr>
        <w:pStyle w:val="NoSpacing"/>
        <w:rPr>
          <w:rFonts w:ascii="Arial" w:hAnsi="Arial" w:cs="Arial"/>
          <w:b/>
          <w:i/>
          <w:sz w:val="20"/>
          <w:szCs w:val="20"/>
          <w:lang w:eastAsia="en-AU"/>
        </w:rPr>
      </w:pPr>
      <w:r w:rsidRPr="00043678">
        <w:rPr>
          <w:rFonts w:ascii="Arial" w:hAnsi="Arial" w:cs="Arial"/>
          <w:sz w:val="20"/>
          <w:szCs w:val="20"/>
          <w:lang w:eastAsia="en-AU"/>
        </w:rPr>
        <w:t xml:space="preserve">May your word live in us, </w:t>
      </w:r>
      <w:r w:rsidRPr="00043678">
        <w:rPr>
          <w:rFonts w:ascii="Arial" w:hAnsi="Arial" w:cs="Arial"/>
          <w:b/>
          <w:i/>
          <w:sz w:val="20"/>
          <w:szCs w:val="20"/>
          <w:lang w:eastAsia="en-AU"/>
        </w:rPr>
        <w:t>and bear much fruit to your glory</w:t>
      </w:r>
    </w:p>
    <w:p w:rsidR="00F46332" w:rsidRDefault="00F46332" w:rsidP="00F46332">
      <w:pPr>
        <w:pStyle w:val="No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F46332">
      <w:pPr>
        <w:pStyle w:val="NoSpacing"/>
        <w:jc w:val="center"/>
        <w:rPr>
          <w:rFonts w:ascii="Arial" w:hAnsi="Arial" w:cs="Arial"/>
          <w:sz w:val="10"/>
          <w:szCs w:val="10"/>
          <w:u w:val="single"/>
          <w:lang w:eastAsia="en-AU"/>
        </w:rPr>
      </w:pPr>
    </w:p>
    <w:p w:rsidR="00F46332" w:rsidRDefault="00F46332" w:rsidP="00F46332">
      <w:pPr>
        <w:pStyle w:val="NoSpacing"/>
        <w:jc w:val="center"/>
        <w:rPr>
          <w:rFonts w:ascii="Arial" w:hAnsi="Arial" w:cs="Arial"/>
          <w:sz w:val="24"/>
          <w:szCs w:val="24"/>
          <w:u w:val="single"/>
          <w:lang w:eastAsia="en-AU"/>
        </w:rPr>
      </w:pPr>
    </w:p>
    <w:p w:rsidR="00F46332" w:rsidRDefault="00F46332" w:rsidP="00F46332">
      <w:pPr>
        <w:pStyle w:val="NoSpacing"/>
        <w:jc w:val="center"/>
        <w:rPr>
          <w:rFonts w:ascii="Arial" w:hAnsi="Arial" w:cs="Arial"/>
          <w:sz w:val="24"/>
          <w:szCs w:val="24"/>
          <w:u w:val="single"/>
          <w:lang w:eastAsia="en-AU"/>
        </w:rPr>
      </w:pPr>
    </w:p>
    <w:p w:rsidR="00F46332" w:rsidRPr="00D23B98" w:rsidRDefault="00F46332" w:rsidP="00F46332">
      <w:pPr>
        <w:pStyle w:val="No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F46332">
      <w:pPr>
        <w:pStyle w:val="NoSpacing"/>
        <w:spacing w:line="360" w:lineRule="auto"/>
        <w:rPr>
          <w:rFonts w:ascii="Times New Roman" w:hAnsi="Times New Roman"/>
          <w:b/>
          <w:sz w:val="10"/>
          <w:szCs w:val="10"/>
        </w:rPr>
      </w:pPr>
    </w:p>
    <w:p w:rsidR="00F46332" w:rsidRPr="00043678" w:rsidRDefault="00F46332" w:rsidP="00F46332">
      <w:pPr>
        <w:pStyle w:val="NoSpacing"/>
        <w:spacing w:line="276" w:lineRule="auto"/>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F46332">
      <w:pPr>
        <w:pStyle w:val="No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Luke 17.11-19</w:t>
      </w:r>
      <w:r w:rsidR="00BE49F4">
        <w:rPr>
          <w:b/>
          <w:color w:val="538135"/>
          <w:sz w:val="20"/>
          <w:szCs w:val="20"/>
        </w:rPr>
        <w:t xml:space="preserve">                        </w:t>
      </w:r>
    </w:p>
    <w:p w:rsidR="00F46332" w:rsidRPr="00043678" w:rsidRDefault="00F46332" w:rsidP="00F46332">
      <w:pPr>
        <w:pStyle w:val="NoSpacing"/>
        <w:spacing w:line="276" w:lineRule="auto"/>
        <w:rPr>
          <w:rFonts w:ascii="Arial" w:hAnsi="Arial" w:cs="Arial"/>
          <w:sz w:val="10"/>
          <w:szCs w:val="10"/>
        </w:rPr>
      </w:pPr>
    </w:p>
    <w:p w:rsidR="00F46332" w:rsidRPr="00043678" w:rsidRDefault="00F46332" w:rsidP="00F46332">
      <w:pPr>
        <w:pStyle w:val="NoSpacing"/>
        <w:spacing w:line="276" w:lineRule="auto"/>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F46332">
      <w:pPr>
        <w:pStyle w:val="NoSpacing"/>
        <w:rPr>
          <w:rFonts w:ascii="Times New Roman" w:hAnsi="Times New Roman"/>
          <w:sz w:val="10"/>
          <w:szCs w:val="10"/>
        </w:rPr>
      </w:pPr>
    </w:p>
    <w:p w:rsidR="00F46332" w:rsidRPr="00E2015F" w:rsidRDefault="00F46332" w:rsidP="00F46332">
      <w:pPr>
        <w:pStyle w:val="NoSpacing"/>
        <w:rPr>
          <w:rFonts w:ascii="Arial" w:hAnsi="Arial" w:cs="Arial"/>
          <w:b/>
          <w:vanish/>
          <w:sz w:val="20"/>
          <w:szCs w:val="20"/>
        </w:rPr>
      </w:pPr>
      <w:r w:rsidRPr="00E2015F">
        <w:rPr>
          <w:rFonts w:ascii="Arial" w:hAnsi="Arial" w:cs="Arial"/>
          <w:b/>
          <w:vanish/>
          <w:sz w:val="20"/>
          <w:szCs w:val="20"/>
        </w:rPr>
        <w:t>The Rich Man and Lazarus</w:t>
      </w:r>
    </w:p>
    <w:p w:rsidR="00E2015F" w:rsidRDefault="00E2015F" w:rsidP="00F46332">
      <w:pPr>
        <w:pStyle w:val="NoSpacing"/>
        <w:rPr>
          <w:rFonts w:ascii="Verdana" w:hAnsi="Verdana"/>
          <w:color w:val="010000"/>
          <w:sz w:val="27"/>
          <w:szCs w:val="27"/>
          <w:shd w:val="clear" w:color="auto" w:fill="FFFFFF"/>
        </w:rPr>
      </w:pPr>
      <w:r w:rsidRPr="00E2015F">
        <w:rPr>
          <w:rFonts w:ascii="Arial" w:hAnsi="Arial" w:cs="Arial"/>
          <w:color w:val="010000"/>
          <w:sz w:val="20"/>
          <w:szCs w:val="20"/>
          <w:shd w:val="clear" w:color="auto" w:fill="FFFFFF"/>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rsidR="00F46332" w:rsidRDefault="00F46332" w:rsidP="00F46332">
      <w:pPr>
        <w:pStyle w:val="No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F46332">
      <w:pPr>
        <w:pStyle w:val="NoSpacing"/>
        <w:rPr>
          <w:rFonts w:ascii="Arial" w:hAnsi="Arial" w:cs="Arial"/>
          <w:b/>
          <w:i/>
        </w:rPr>
      </w:pPr>
    </w:p>
    <w:p w:rsidR="00F46332" w:rsidRDefault="00F46332" w:rsidP="00F46332">
      <w:pPr>
        <w:pStyle w:val="No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F46332">
      <w:pPr>
        <w:pStyle w:val="NoSpacing"/>
        <w:rPr>
          <w:rFonts w:ascii="Arial" w:hAnsi="Arial" w:cs="Arial"/>
          <w:i/>
          <w:sz w:val="14"/>
          <w:szCs w:val="14"/>
        </w:rPr>
      </w:pPr>
    </w:p>
    <w:p w:rsidR="00F46332" w:rsidRPr="00A83844" w:rsidRDefault="00F46332" w:rsidP="00F46332">
      <w:pPr>
        <w:rPr>
          <w:rFonts w:ascii="Monotype Corsiva" w:hAnsi="Monotype Corsiva"/>
        </w:rPr>
      </w:pPr>
      <w:r>
        <w:rPr>
          <w:b/>
          <w:bCs/>
          <w:color w:val="000000"/>
          <w:sz w:val="27"/>
          <w:szCs w:val="27"/>
        </w:rPr>
        <w:t xml:space="preserve">Message:  </w:t>
      </w:r>
      <w:r>
        <w:rPr>
          <w:color w:val="000000"/>
          <w:sz w:val="20"/>
          <w:szCs w:val="20"/>
        </w:rPr>
        <w:t>Christian discipleship is about fully living the faith you have, and it is a basic human duty, not a cause for special commendation.</w:t>
      </w:r>
    </w:p>
    <w:p w:rsidR="00F46332" w:rsidRDefault="00F46332" w:rsidP="00F46332">
      <w:pPr>
        <w:rPr>
          <w:rFonts w:ascii="Monotype Corsiva" w:hAnsi="Monotype Corsiva"/>
        </w:rPr>
      </w:pP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God of Mission</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Who alone brings growth to our church</w:t>
      </w:r>
      <w:r>
        <w:rPr>
          <w:rFonts w:ascii="Baskerville Old Face" w:hAnsi="Baskerville Old Face"/>
        </w:rPr>
        <w:t xml:space="preserve">? </w:t>
      </w:r>
      <w:r w:rsidRPr="00255A5C">
        <w:rPr>
          <w:rFonts w:ascii="Baskerville Old Face" w:hAnsi="Baskerville Old Face"/>
        </w:rPr>
        <w:t>Send your Holy Spirit to give vision to our planning,</w:t>
      </w:r>
      <w:r>
        <w:rPr>
          <w:rFonts w:ascii="Baskerville Old Face" w:hAnsi="Baskerville Old Face"/>
        </w:rPr>
        <w:t xml:space="preserve"> </w:t>
      </w:r>
      <w:r w:rsidRPr="00255A5C">
        <w:rPr>
          <w:rFonts w:ascii="Baskerville Old Face" w:hAnsi="Baskerville Old Face"/>
        </w:rPr>
        <w:t>wisdom to our actions and power to our witness.</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Help our church to grow in numbers,</w:t>
      </w:r>
      <w:r>
        <w:rPr>
          <w:rFonts w:ascii="Baskerville Old Face" w:hAnsi="Baskerville Old Face"/>
        </w:rPr>
        <w:t xml:space="preserve"> </w:t>
      </w:r>
      <w:r w:rsidRPr="00255A5C">
        <w:rPr>
          <w:rFonts w:ascii="Baskerville Old Face" w:hAnsi="Baskerville Old Face"/>
        </w:rPr>
        <w:t>in spiritual commitment to you,</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proofErr w:type="gramStart"/>
      <w:r w:rsidRPr="00255A5C">
        <w:rPr>
          <w:rFonts w:ascii="Baskerville Old Face" w:hAnsi="Baskerville Old Face"/>
        </w:rPr>
        <w:t>and</w:t>
      </w:r>
      <w:proofErr w:type="gramEnd"/>
      <w:r w:rsidRPr="00255A5C">
        <w:rPr>
          <w:rFonts w:ascii="Baskerville Old Face" w:hAnsi="Baskerville Old Face"/>
        </w:rPr>
        <w:t xml:space="preserve"> in service to our local community,</w:t>
      </w:r>
      <w:r>
        <w:rPr>
          <w:rFonts w:ascii="Baskerville Old Face" w:hAnsi="Baskerville Old Face"/>
        </w:rPr>
        <w:t xml:space="preserve"> </w:t>
      </w:r>
      <w:r w:rsidRPr="00255A5C">
        <w:rPr>
          <w:rFonts w:ascii="Baskerville Old Face" w:hAnsi="Baskerville Old Face"/>
        </w:rPr>
        <w:t>through Jesus Christ our Lord. Amen.</w:t>
      </w:r>
    </w:p>
    <w:p w:rsidR="00F46332" w:rsidRPr="008E5537" w:rsidRDefault="00F46332" w:rsidP="00F46332">
      <w:pPr>
        <w:pStyle w:val="NoSpacing"/>
        <w:rPr>
          <w:sz w:val="10"/>
          <w:szCs w:val="10"/>
        </w:rPr>
      </w:pPr>
    </w:p>
    <w:p w:rsidR="00982672" w:rsidRPr="00830982" w:rsidRDefault="00982672" w:rsidP="00DF057E">
      <w:pPr>
        <w:pStyle w:val="NoSpacing"/>
        <w:jc w:val="center"/>
        <w:rPr>
          <w:rFonts w:ascii="Candara" w:hAnsi="Candara" w:cs="Arial"/>
          <w:sz w:val="24"/>
          <w:szCs w:val="24"/>
        </w:rPr>
      </w:pPr>
    </w:p>
    <w:sectPr w:rsidR="00982672" w:rsidRPr="0083098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altName w:val="Times New Roman"/>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4306B"/>
    <w:rsid w:val="001527D0"/>
    <w:rsid w:val="00156596"/>
    <w:rsid w:val="001A5E0D"/>
    <w:rsid w:val="001B0E6A"/>
    <w:rsid w:val="001C6CBD"/>
    <w:rsid w:val="001C74A6"/>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13B98"/>
    <w:rsid w:val="0033144D"/>
    <w:rsid w:val="003424E7"/>
    <w:rsid w:val="00361C4C"/>
    <w:rsid w:val="003653FA"/>
    <w:rsid w:val="00383232"/>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4E0F"/>
    <w:rsid w:val="004B6633"/>
    <w:rsid w:val="004C1AF5"/>
    <w:rsid w:val="004D6CA0"/>
    <w:rsid w:val="004E0400"/>
    <w:rsid w:val="004E5BA5"/>
    <w:rsid w:val="005046A0"/>
    <w:rsid w:val="005103EC"/>
    <w:rsid w:val="00553FAA"/>
    <w:rsid w:val="00554AB0"/>
    <w:rsid w:val="005675B3"/>
    <w:rsid w:val="00581F36"/>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0982"/>
    <w:rsid w:val="0083538A"/>
    <w:rsid w:val="00843E3F"/>
    <w:rsid w:val="00851254"/>
    <w:rsid w:val="008571DD"/>
    <w:rsid w:val="008632C6"/>
    <w:rsid w:val="00863450"/>
    <w:rsid w:val="008708BB"/>
    <w:rsid w:val="00874F63"/>
    <w:rsid w:val="00882F80"/>
    <w:rsid w:val="00885E93"/>
    <w:rsid w:val="008A6EB7"/>
    <w:rsid w:val="008B13DD"/>
    <w:rsid w:val="008B1832"/>
    <w:rsid w:val="008C3EB9"/>
    <w:rsid w:val="008C6AA0"/>
    <w:rsid w:val="008D11A6"/>
    <w:rsid w:val="008E091F"/>
    <w:rsid w:val="008E2CDE"/>
    <w:rsid w:val="008E58C1"/>
    <w:rsid w:val="008F591B"/>
    <w:rsid w:val="0092153A"/>
    <w:rsid w:val="00932482"/>
    <w:rsid w:val="00954FDF"/>
    <w:rsid w:val="00982672"/>
    <w:rsid w:val="0098620D"/>
    <w:rsid w:val="009A25A3"/>
    <w:rsid w:val="009A47DC"/>
    <w:rsid w:val="009B4219"/>
    <w:rsid w:val="009C28CA"/>
    <w:rsid w:val="009C339B"/>
    <w:rsid w:val="009D36C3"/>
    <w:rsid w:val="009E71BE"/>
    <w:rsid w:val="00A26516"/>
    <w:rsid w:val="00A305CA"/>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7703A"/>
    <w:rsid w:val="00B94CE2"/>
    <w:rsid w:val="00BA1BC3"/>
    <w:rsid w:val="00BA4102"/>
    <w:rsid w:val="00BD6411"/>
    <w:rsid w:val="00BD7A91"/>
    <w:rsid w:val="00BE08FE"/>
    <w:rsid w:val="00BE3315"/>
    <w:rsid w:val="00BE49F4"/>
    <w:rsid w:val="00C01562"/>
    <w:rsid w:val="00C12A13"/>
    <w:rsid w:val="00C208A3"/>
    <w:rsid w:val="00C23D53"/>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7460B"/>
    <w:rsid w:val="00D85F0F"/>
    <w:rsid w:val="00D8670A"/>
    <w:rsid w:val="00D951CF"/>
    <w:rsid w:val="00DA0645"/>
    <w:rsid w:val="00DC2C34"/>
    <w:rsid w:val="00DF057E"/>
    <w:rsid w:val="00DF3588"/>
    <w:rsid w:val="00E2015F"/>
    <w:rsid w:val="00E26C7D"/>
    <w:rsid w:val="00E63145"/>
    <w:rsid w:val="00E63D63"/>
    <w:rsid w:val="00E66AAF"/>
    <w:rsid w:val="00EA3C6D"/>
    <w:rsid w:val="00EB2E35"/>
    <w:rsid w:val="00EB73F3"/>
    <w:rsid w:val="00ED2F93"/>
    <w:rsid w:val="00EE5C01"/>
    <w:rsid w:val="00EF68DA"/>
    <w:rsid w:val="00EF791B"/>
    <w:rsid w:val="00F02362"/>
    <w:rsid w:val="00F0596A"/>
    <w:rsid w:val="00F168F4"/>
    <w:rsid w:val="00F175EF"/>
    <w:rsid w:val="00F20F3E"/>
    <w:rsid w:val="00F32138"/>
    <w:rsid w:val="00F354FD"/>
    <w:rsid w:val="00F45257"/>
    <w:rsid w:val="00F46332"/>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s>
</file>

<file path=word/webSettings.xml><?xml version="1.0" encoding="utf-8"?>
<w:webSettings xmlns:r="http://schemas.openxmlformats.org/officeDocument/2006/relationships" xmlns:w="http://schemas.openxmlformats.org/wordprocessingml/2006/main">
  <w:divs>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www.sundayschoollessons.com/matthe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9</cp:revision>
  <cp:lastPrinted>2019-03-08T03:24:00Z</cp:lastPrinted>
  <dcterms:created xsi:type="dcterms:W3CDTF">2019-10-11T04:04:00Z</dcterms:created>
  <dcterms:modified xsi:type="dcterms:W3CDTF">2019-10-11T10:26:00Z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