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95" w:rsidRDefault="009E71BE" w:rsidP="00201195">
      <w:pPr>
        <w:pStyle w:val="BodyText"/>
        <w:ind w:left="24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52" type="#_x0000_t202" style="width:360.4pt;height:29.05pt;mso-position-horizontal-relative:char;mso-position-vertical-relative:line" filled="f" strokeweight=".4pt">
            <v:textbox style="mso-next-textbox:#_x0000_s1052" inset="0,0,0,0">
              <w:txbxContent>
                <w:p w:rsidR="00F175EF" w:rsidRDefault="00F175EF" w:rsidP="00201195">
                  <w:pPr>
                    <w:spacing w:before="19"/>
                    <w:ind w:left="108" w:right="200"/>
                    <w:rPr>
                      <w:rFonts w:ascii="Calibri"/>
                    </w:rPr>
                  </w:pPr>
                  <w:r>
                    <w:rPr>
                      <w:rFonts w:ascii="Calibri"/>
                      <w:color w:val="2E5395"/>
                    </w:rPr>
                    <w:t>Please be aware that during the season of LENT [as of Ash Wednesday] there are no flowers in the church</w:t>
                  </w:r>
                </w:p>
              </w:txbxContent>
            </v:textbox>
            <w10:wrap type="none"/>
            <w10:anchorlock/>
          </v:shape>
        </w:pict>
      </w:r>
    </w:p>
    <w:p w:rsidR="0008797F" w:rsidRDefault="0008797F" w:rsidP="00201195">
      <w:pPr>
        <w:pStyle w:val="BodyText"/>
        <w:ind w:left="244"/>
        <w:rPr>
          <w:rFonts w:ascii="Times New Roman"/>
        </w:rPr>
      </w:pPr>
    </w:p>
    <w:p w:rsidR="0008797F" w:rsidRDefault="0008797F" w:rsidP="0008797F">
      <w:pPr>
        <w:pStyle w:val="NoSpacing"/>
        <w:pBdr>
          <w:bottom w:val="single" w:sz="12" w:space="1" w:color="auto"/>
        </w:pBdr>
        <w:rPr>
          <w:rFonts w:ascii="Arial" w:hAnsi="Arial" w:cs="Arial"/>
          <w:sz w:val="20"/>
          <w:szCs w:val="20"/>
        </w:rPr>
      </w:pPr>
      <w:r w:rsidRPr="0008797F">
        <w:rPr>
          <w:rStyle w:val="Emphasis"/>
          <w:rFonts w:ascii="Lucida Calligraphy" w:hAnsi="Lucida Calligraphy"/>
          <w:b/>
          <w:i w:val="0"/>
          <w:iCs w:val="0"/>
          <w:color w:val="000000"/>
        </w:rPr>
        <w:t>Prayers for those in need:</w:t>
      </w:r>
      <w:r>
        <w:rPr>
          <w:rStyle w:val="Emphasis"/>
          <w:rFonts w:ascii="Lucida Calligraphy" w:hAnsi="Lucida Calligraphy"/>
          <w:b/>
          <w:i w:val="0"/>
          <w:iCs w:val="0"/>
          <w:color w:val="FF0000"/>
        </w:rPr>
        <w:t xml:space="preserve">  </w:t>
      </w:r>
      <w:r>
        <w:rPr>
          <w:rFonts w:ascii="Arial" w:hAnsi="Arial" w:cs="Arial"/>
        </w:rPr>
        <w:t xml:space="preserve"> - especially, </w:t>
      </w:r>
      <w:r>
        <w:rPr>
          <w:rFonts w:ascii="Arial" w:hAnsi="Arial" w:cs="Arial"/>
          <w:sz w:val="20"/>
          <w:szCs w:val="20"/>
        </w:rPr>
        <w:t>Shaun</w:t>
      </w:r>
      <w:r>
        <w:rPr>
          <w:rFonts w:ascii="Arial" w:hAnsi="Arial" w:cs="Arial"/>
        </w:rPr>
        <w:t xml:space="preserve">, </w:t>
      </w:r>
      <w:r>
        <w:rPr>
          <w:rFonts w:ascii="Arial" w:hAnsi="Arial" w:cs="Arial"/>
          <w:sz w:val="20"/>
          <w:szCs w:val="20"/>
        </w:rPr>
        <w:t xml:space="preserve">Shirley, Chris, Cathy, Doreen, </w:t>
      </w:r>
      <w:proofErr w:type="gramStart"/>
      <w:r>
        <w:rPr>
          <w:rFonts w:ascii="Arial" w:hAnsi="Arial" w:cs="Arial"/>
          <w:sz w:val="20"/>
          <w:szCs w:val="20"/>
        </w:rPr>
        <w:t>may</w:t>
      </w:r>
      <w:proofErr w:type="gramEnd"/>
      <w:r>
        <w:rPr>
          <w:rFonts w:ascii="Arial" w:hAnsi="Arial" w:cs="Arial"/>
          <w:sz w:val="20"/>
          <w:szCs w:val="20"/>
        </w:rPr>
        <w:t xml:space="preserve"> we also pray for those whose lives have been damaged by the Church,</w:t>
      </w:r>
      <w:r>
        <w:rPr>
          <w:rFonts w:ascii="Arial" w:hAnsi="Arial" w:cs="Arial"/>
          <w:i/>
          <w:color w:val="FF0000"/>
          <w:sz w:val="20"/>
          <w:szCs w:val="20"/>
        </w:rPr>
        <w:t xml:space="preserve"> </w:t>
      </w:r>
      <w:r>
        <w:rPr>
          <w:rFonts w:ascii="Arial" w:hAnsi="Arial" w:cs="Arial"/>
          <w:sz w:val="20"/>
          <w:szCs w:val="20"/>
        </w:rPr>
        <w:t xml:space="preserve">and those we name in the silence of our hearts. . . . . </w:t>
      </w:r>
    </w:p>
    <w:p w:rsidR="0008797F" w:rsidRDefault="0008797F" w:rsidP="0008797F">
      <w:pPr>
        <w:pStyle w:val="NoSpacing"/>
        <w:pBdr>
          <w:bottom w:val="single" w:sz="12" w:space="1" w:color="auto"/>
        </w:pBdr>
        <w:rPr>
          <w:rFonts w:ascii="Arial" w:hAnsi="Arial" w:cs="Arial"/>
          <w:sz w:val="20"/>
          <w:szCs w:val="20"/>
        </w:rPr>
      </w:pPr>
    </w:p>
    <w:p w:rsidR="00201195" w:rsidRDefault="009E71BE" w:rsidP="00201195">
      <w:pPr>
        <w:spacing w:before="85"/>
        <w:ind w:left="2197"/>
        <w:rPr>
          <w:b/>
        </w:rPr>
      </w:pPr>
      <w:r w:rsidRPr="009E71BE">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83" w:type="dxa"/>
        <w:tblInd w:w="367" w:type="dxa"/>
        <w:tblLayout w:type="fixed"/>
        <w:tblCellMar>
          <w:left w:w="0" w:type="dxa"/>
          <w:right w:w="0" w:type="dxa"/>
        </w:tblCellMar>
        <w:tblLook w:val="01E0"/>
      </w:tblPr>
      <w:tblGrid>
        <w:gridCol w:w="2161"/>
        <w:gridCol w:w="2161"/>
        <w:gridCol w:w="2161"/>
      </w:tblGrid>
      <w:tr w:rsidR="007709AB" w:rsidTr="007709AB">
        <w:trPr>
          <w:trHeight w:val="213"/>
        </w:trPr>
        <w:tc>
          <w:tcPr>
            <w:tcW w:w="2161" w:type="dxa"/>
            <w:tcBorders>
              <w:bottom w:val="single" w:sz="6" w:space="0" w:color="6F2F9F"/>
            </w:tcBorders>
          </w:tcPr>
          <w:p w:rsidR="007709AB" w:rsidRPr="007A5037" w:rsidRDefault="007709AB" w:rsidP="00330361">
            <w:pPr>
              <w:pStyle w:val="TableParagraph"/>
              <w:spacing w:line="173" w:lineRule="exact"/>
              <w:rPr>
                <w:b/>
                <w:color w:val="0070C0"/>
                <w:sz w:val="20"/>
              </w:rPr>
            </w:pPr>
            <w:r w:rsidRPr="007A5037">
              <w:rPr>
                <w:b/>
                <w:color w:val="0070C0"/>
                <w:sz w:val="20"/>
              </w:rPr>
              <w:t>14</w:t>
            </w:r>
            <w:r w:rsidRPr="007A5037">
              <w:rPr>
                <w:b/>
                <w:color w:val="0070C0"/>
                <w:sz w:val="20"/>
                <w:vertAlign w:val="superscript"/>
              </w:rPr>
              <w:t>TH</w:t>
            </w:r>
            <w:r w:rsidRPr="007A5037">
              <w:rPr>
                <w:b/>
                <w:color w:val="0070C0"/>
                <w:sz w:val="20"/>
              </w:rPr>
              <w:t xml:space="preserve"> April</w:t>
            </w:r>
          </w:p>
        </w:tc>
        <w:tc>
          <w:tcPr>
            <w:tcW w:w="2161" w:type="dxa"/>
            <w:tcBorders>
              <w:bottom w:val="single" w:sz="6" w:space="0" w:color="6F2F9F"/>
            </w:tcBorders>
          </w:tcPr>
          <w:p w:rsidR="007709AB" w:rsidRPr="00F175EF" w:rsidRDefault="0008797F" w:rsidP="007709AB">
            <w:pPr>
              <w:pStyle w:val="TableParagraph"/>
              <w:spacing w:line="173" w:lineRule="exact"/>
              <w:rPr>
                <w:b/>
                <w:color w:val="7030A0"/>
                <w:sz w:val="20"/>
              </w:rPr>
            </w:pPr>
            <w:r>
              <w:rPr>
                <w:b/>
                <w:color w:val="7030A0"/>
                <w:sz w:val="20"/>
              </w:rPr>
              <w:t>18</w:t>
            </w:r>
            <w:r w:rsidR="007709AB" w:rsidRPr="00F175EF">
              <w:rPr>
                <w:b/>
                <w:color w:val="7030A0"/>
                <w:sz w:val="20"/>
                <w:vertAlign w:val="superscript"/>
              </w:rPr>
              <w:t>st</w:t>
            </w:r>
            <w:r w:rsidR="007709AB" w:rsidRPr="00F175EF">
              <w:rPr>
                <w:b/>
                <w:color w:val="7030A0"/>
                <w:sz w:val="20"/>
              </w:rPr>
              <w:t xml:space="preserve"> </w:t>
            </w:r>
            <w:r w:rsidR="007709AB">
              <w:rPr>
                <w:b/>
                <w:color w:val="7030A0"/>
                <w:sz w:val="20"/>
              </w:rPr>
              <w:t>April</w:t>
            </w:r>
          </w:p>
        </w:tc>
        <w:tc>
          <w:tcPr>
            <w:tcW w:w="2161" w:type="dxa"/>
            <w:tcBorders>
              <w:bottom w:val="single" w:sz="6" w:space="0" w:color="6F2F9F"/>
            </w:tcBorders>
          </w:tcPr>
          <w:p w:rsidR="007709AB" w:rsidRPr="00241AE2" w:rsidRDefault="0008797F" w:rsidP="00701E74">
            <w:pPr>
              <w:pStyle w:val="TableParagraph"/>
              <w:spacing w:line="173" w:lineRule="exact"/>
              <w:rPr>
                <w:b/>
                <w:color w:val="00B050"/>
                <w:sz w:val="20"/>
              </w:rPr>
            </w:pPr>
            <w:r>
              <w:rPr>
                <w:b/>
                <w:color w:val="00B050"/>
                <w:sz w:val="20"/>
              </w:rPr>
              <w:t>19</w:t>
            </w:r>
            <w:r w:rsidR="007709AB" w:rsidRPr="00241AE2">
              <w:rPr>
                <w:b/>
                <w:color w:val="00B050"/>
                <w:sz w:val="20"/>
                <w:vertAlign w:val="superscript"/>
              </w:rPr>
              <w:t>TH</w:t>
            </w:r>
            <w:r w:rsidR="007709AB" w:rsidRPr="00241AE2">
              <w:rPr>
                <w:b/>
                <w:color w:val="00B050"/>
                <w:sz w:val="20"/>
              </w:rPr>
              <w:t xml:space="preserve"> </w:t>
            </w:r>
            <w:r w:rsidR="007709AB">
              <w:rPr>
                <w:b/>
                <w:color w:val="00B050"/>
                <w:sz w:val="20"/>
              </w:rPr>
              <w:t>April</w:t>
            </w:r>
          </w:p>
        </w:tc>
      </w:tr>
      <w:tr w:rsidR="007709AB" w:rsidTr="007709AB">
        <w:trPr>
          <w:trHeight w:val="203"/>
        </w:trPr>
        <w:tc>
          <w:tcPr>
            <w:tcW w:w="2161" w:type="dxa"/>
            <w:tcBorders>
              <w:top w:val="single" w:sz="6" w:space="0" w:color="6F2F9F"/>
              <w:bottom w:val="single" w:sz="6" w:space="0" w:color="6F2F9F"/>
            </w:tcBorders>
          </w:tcPr>
          <w:p w:rsidR="007709AB" w:rsidRPr="007A5037" w:rsidRDefault="0008797F" w:rsidP="00330361">
            <w:pPr>
              <w:pStyle w:val="TableParagraph"/>
              <w:spacing w:before="15" w:line="170" w:lineRule="exact"/>
              <w:rPr>
                <w:b/>
                <w:color w:val="0070C0"/>
                <w:sz w:val="18"/>
              </w:rPr>
            </w:pPr>
            <w:r>
              <w:rPr>
                <w:b/>
                <w:color w:val="0070C0"/>
                <w:sz w:val="18"/>
              </w:rPr>
              <w:t>Palm Sunday</w:t>
            </w:r>
          </w:p>
        </w:tc>
        <w:tc>
          <w:tcPr>
            <w:tcW w:w="2161" w:type="dxa"/>
            <w:tcBorders>
              <w:top w:val="single" w:sz="6" w:space="0" w:color="6F2F9F"/>
              <w:bottom w:val="single" w:sz="6" w:space="0" w:color="6F2F9F"/>
            </w:tcBorders>
          </w:tcPr>
          <w:p w:rsidR="007709AB" w:rsidRPr="00F175EF" w:rsidRDefault="0008797F" w:rsidP="00701E74">
            <w:pPr>
              <w:pStyle w:val="TableParagraph"/>
              <w:spacing w:before="15" w:line="170" w:lineRule="exact"/>
              <w:rPr>
                <w:b/>
                <w:color w:val="7030A0"/>
                <w:sz w:val="18"/>
              </w:rPr>
            </w:pPr>
            <w:r>
              <w:rPr>
                <w:b/>
                <w:color w:val="7030A0"/>
                <w:sz w:val="18"/>
              </w:rPr>
              <w:t>Maundy Thursday</w:t>
            </w:r>
          </w:p>
        </w:tc>
        <w:tc>
          <w:tcPr>
            <w:tcW w:w="2161" w:type="dxa"/>
            <w:tcBorders>
              <w:top w:val="single" w:sz="6" w:space="0" w:color="6F2F9F"/>
              <w:bottom w:val="single" w:sz="6" w:space="0" w:color="6F2F9F"/>
            </w:tcBorders>
          </w:tcPr>
          <w:p w:rsidR="007709AB" w:rsidRPr="00241AE2" w:rsidRDefault="0008797F" w:rsidP="00701E74">
            <w:pPr>
              <w:pStyle w:val="TableParagraph"/>
              <w:spacing w:before="15" w:line="170" w:lineRule="exact"/>
              <w:rPr>
                <w:b/>
                <w:color w:val="00B050"/>
                <w:sz w:val="18"/>
              </w:rPr>
            </w:pPr>
            <w:r>
              <w:rPr>
                <w:b/>
                <w:color w:val="00B050"/>
                <w:sz w:val="18"/>
              </w:rPr>
              <w:t>Good Friday</w:t>
            </w:r>
          </w:p>
        </w:tc>
      </w:tr>
      <w:tr w:rsidR="00CB4CD2" w:rsidTr="007709AB">
        <w:trPr>
          <w:trHeight w:val="259"/>
        </w:trPr>
        <w:tc>
          <w:tcPr>
            <w:tcW w:w="2161" w:type="dxa"/>
            <w:tcBorders>
              <w:top w:val="single" w:sz="6" w:space="0" w:color="6F2F9F"/>
            </w:tcBorders>
          </w:tcPr>
          <w:p w:rsidR="00CB4CD2" w:rsidRPr="007A5037" w:rsidRDefault="00CB4CD2" w:rsidP="00330361">
            <w:pPr>
              <w:pStyle w:val="TableParagraph"/>
              <w:spacing w:before="16" w:line="242" w:lineRule="exact"/>
              <w:rPr>
                <w:b/>
                <w:color w:val="0070C0"/>
                <w:sz w:val="20"/>
              </w:rPr>
            </w:pPr>
            <w:r w:rsidRPr="007A5037">
              <w:rPr>
                <w:b/>
                <w:color w:val="0070C0"/>
                <w:sz w:val="20"/>
              </w:rPr>
              <w:t>Isaiah 50.4-9a</w:t>
            </w:r>
          </w:p>
        </w:tc>
        <w:tc>
          <w:tcPr>
            <w:tcW w:w="2161" w:type="dxa"/>
            <w:tcBorders>
              <w:top w:val="single" w:sz="6" w:space="0" w:color="6F2F9F"/>
            </w:tcBorders>
          </w:tcPr>
          <w:p w:rsidR="00CB4CD2" w:rsidRPr="0008797F" w:rsidRDefault="0008797F" w:rsidP="00281676">
            <w:pPr>
              <w:rPr>
                <w:rFonts w:asciiTheme="minorHAnsi" w:hAnsiTheme="minorHAnsi" w:cstheme="minorHAnsi"/>
                <w:b/>
                <w:color w:val="7030A0"/>
                <w:sz w:val="20"/>
                <w:szCs w:val="20"/>
              </w:rPr>
            </w:pPr>
            <w:r w:rsidRPr="0008797F">
              <w:rPr>
                <w:rFonts w:asciiTheme="minorHAnsi" w:hAnsiTheme="minorHAnsi" w:cstheme="minorHAnsi"/>
                <w:b/>
                <w:color w:val="7030A0"/>
                <w:sz w:val="20"/>
                <w:szCs w:val="20"/>
              </w:rPr>
              <w:t>Exodus 12.1-4,11-14</w:t>
            </w:r>
          </w:p>
        </w:tc>
        <w:tc>
          <w:tcPr>
            <w:tcW w:w="2161" w:type="dxa"/>
            <w:tcBorders>
              <w:top w:val="single" w:sz="6" w:space="0" w:color="6F2F9F"/>
            </w:tcBorders>
          </w:tcPr>
          <w:p w:rsidR="00CB4CD2" w:rsidRPr="0008797F" w:rsidRDefault="0008797F" w:rsidP="00701E74">
            <w:pPr>
              <w:pStyle w:val="TableParagraph"/>
              <w:spacing w:before="16" w:line="242" w:lineRule="exact"/>
              <w:rPr>
                <w:b/>
                <w:color w:val="00B050"/>
                <w:sz w:val="20"/>
              </w:rPr>
            </w:pPr>
            <w:r w:rsidRPr="0008797F">
              <w:rPr>
                <w:b/>
                <w:color w:val="00B050"/>
                <w:sz w:val="20"/>
                <w:szCs w:val="20"/>
              </w:rPr>
              <w:t>Isaiah 52.13-53.12</w:t>
            </w:r>
          </w:p>
        </w:tc>
      </w:tr>
      <w:tr w:rsidR="00CB4CD2" w:rsidTr="007709AB">
        <w:trPr>
          <w:trHeight w:val="244"/>
        </w:trPr>
        <w:tc>
          <w:tcPr>
            <w:tcW w:w="2161" w:type="dxa"/>
          </w:tcPr>
          <w:p w:rsidR="00CB4CD2" w:rsidRPr="007A5037" w:rsidRDefault="00CB4CD2" w:rsidP="00330361">
            <w:pPr>
              <w:pStyle w:val="TableParagraph"/>
              <w:rPr>
                <w:b/>
                <w:color w:val="0070C0"/>
                <w:sz w:val="20"/>
              </w:rPr>
            </w:pPr>
            <w:r w:rsidRPr="007A5037">
              <w:rPr>
                <w:b/>
                <w:color w:val="0070C0"/>
                <w:sz w:val="20"/>
              </w:rPr>
              <w:t>[Psalm 31:9-18]</w:t>
            </w:r>
          </w:p>
        </w:tc>
        <w:tc>
          <w:tcPr>
            <w:tcW w:w="2161" w:type="dxa"/>
          </w:tcPr>
          <w:p w:rsidR="00CB4CD2" w:rsidRPr="0008797F" w:rsidRDefault="0008797F" w:rsidP="00281676">
            <w:pPr>
              <w:rPr>
                <w:rFonts w:asciiTheme="minorHAnsi" w:hAnsiTheme="minorHAnsi" w:cstheme="minorHAnsi"/>
                <w:b/>
                <w:color w:val="7030A0"/>
                <w:sz w:val="20"/>
                <w:szCs w:val="20"/>
              </w:rPr>
            </w:pPr>
            <w:r w:rsidRPr="0008797F">
              <w:rPr>
                <w:rFonts w:asciiTheme="minorHAnsi" w:hAnsiTheme="minorHAnsi" w:cstheme="minorHAnsi"/>
                <w:b/>
                <w:color w:val="7030A0"/>
                <w:sz w:val="20"/>
                <w:szCs w:val="20"/>
              </w:rPr>
              <w:t xml:space="preserve"> </w:t>
            </w:r>
          </w:p>
        </w:tc>
        <w:tc>
          <w:tcPr>
            <w:tcW w:w="2161" w:type="dxa"/>
          </w:tcPr>
          <w:p w:rsidR="00CB4CD2" w:rsidRPr="0008797F" w:rsidRDefault="00CB4CD2" w:rsidP="00701E74">
            <w:pPr>
              <w:pStyle w:val="TableParagraph"/>
              <w:rPr>
                <w:b/>
                <w:color w:val="00B050"/>
                <w:sz w:val="20"/>
              </w:rPr>
            </w:pPr>
          </w:p>
        </w:tc>
      </w:tr>
      <w:tr w:rsidR="00CB4CD2" w:rsidTr="007709AB">
        <w:trPr>
          <w:trHeight w:val="244"/>
        </w:trPr>
        <w:tc>
          <w:tcPr>
            <w:tcW w:w="2161" w:type="dxa"/>
          </w:tcPr>
          <w:p w:rsidR="00CB4CD2" w:rsidRPr="007A5037" w:rsidRDefault="00CB4CD2" w:rsidP="00330361">
            <w:pPr>
              <w:pStyle w:val="TableParagraph"/>
              <w:rPr>
                <w:b/>
                <w:color w:val="0070C0"/>
                <w:sz w:val="20"/>
              </w:rPr>
            </w:pPr>
            <w:r w:rsidRPr="007A5037">
              <w:rPr>
                <w:b/>
                <w:color w:val="0070C0"/>
                <w:sz w:val="20"/>
              </w:rPr>
              <w:t>Philippians 2.5-11</w:t>
            </w:r>
          </w:p>
        </w:tc>
        <w:tc>
          <w:tcPr>
            <w:tcW w:w="2161" w:type="dxa"/>
          </w:tcPr>
          <w:p w:rsidR="00CB4CD2" w:rsidRPr="0008797F" w:rsidRDefault="0008797F" w:rsidP="00281676">
            <w:pPr>
              <w:rPr>
                <w:rFonts w:asciiTheme="minorHAnsi" w:hAnsiTheme="minorHAnsi" w:cstheme="minorHAnsi"/>
                <w:b/>
                <w:color w:val="7030A0"/>
                <w:sz w:val="20"/>
                <w:szCs w:val="20"/>
              </w:rPr>
            </w:pPr>
            <w:r w:rsidRPr="0008797F">
              <w:rPr>
                <w:rFonts w:asciiTheme="minorHAnsi" w:hAnsiTheme="minorHAnsi" w:cstheme="minorHAnsi"/>
                <w:b/>
                <w:color w:val="7030A0"/>
                <w:sz w:val="20"/>
                <w:szCs w:val="20"/>
              </w:rPr>
              <w:t>1 Corinthians 11.23-26</w:t>
            </w:r>
          </w:p>
        </w:tc>
        <w:tc>
          <w:tcPr>
            <w:tcW w:w="2161" w:type="dxa"/>
          </w:tcPr>
          <w:p w:rsidR="00CB4CD2" w:rsidRPr="0008797F" w:rsidRDefault="0008797F" w:rsidP="00701E74">
            <w:pPr>
              <w:pStyle w:val="TableParagraph"/>
              <w:rPr>
                <w:b/>
                <w:color w:val="00B050"/>
                <w:sz w:val="20"/>
              </w:rPr>
            </w:pPr>
            <w:r w:rsidRPr="0008797F">
              <w:rPr>
                <w:b/>
                <w:color w:val="00B050"/>
                <w:sz w:val="20"/>
                <w:szCs w:val="20"/>
              </w:rPr>
              <w:t>1 Corinthians 1.18-31</w:t>
            </w:r>
          </w:p>
        </w:tc>
      </w:tr>
      <w:tr w:rsidR="00CB4CD2" w:rsidTr="007709AB">
        <w:trPr>
          <w:trHeight w:val="222"/>
        </w:trPr>
        <w:tc>
          <w:tcPr>
            <w:tcW w:w="2161" w:type="dxa"/>
          </w:tcPr>
          <w:p w:rsidR="00CB4CD2" w:rsidRPr="007A5037" w:rsidRDefault="00CB4CD2" w:rsidP="00330361">
            <w:pPr>
              <w:pStyle w:val="TableParagraph"/>
              <w:spacing w:line="202" w:lineRule="exact"/>
              <w:rPr>
                <w:b/>
                <w:color w:val="0070C0"/>
                <w:sz w:val="20"/>
              </w:rPr>
            </w:pPr>
            <w:r w:rsidRPr="007A5037">
              <w:rPr>
                <w:b/>
                <w:color w:val="0070C0"/>
                <w:sz w:val="20"/>
              </w:rPr>
              <w:t>Luke 22.14-23,56</w:t>
            </w:r>
          </w:p>
        </w:tc>
        <w:tc>
          <w:tcPr>
            <w:tcW w:w="2161" w:type="dxa"/>
          </w:tcPr>
          <w:p w:rsidR="0008797F" w:rsidRDefault="0008797F" w:rsidP="0008797F">
            <w:pPr>
              <w:pStyle w:val="NoSpacing"/>
              <w:spacing w:line="276" w:lineRule="auto"/>
              <w:rPr>
                <w:b/>
                <w:color w:val="7030A0"/>
                <w:sz w:val="20"/>
                <w:szCs w:val="20"/>
              </w:rPr>
            </w:pPr>
            <w:r>
              <w:rPr>
                <w:b/>
                <w:color w:val="7030A0"/>
                <w:sz w:val="20"/>
                <w:szCs w:val="20"/>
              </w:rPr>
              <w:t>John 13 1-17, 31b-35</w:t>
            </w:r>
          </w:p>
          <w:p w:rsidR="00CB4CD2" w:rsidRPr="009D40AE" w:rsidRDefault="00CB4CD2" w:rsidP="00281676">
            <w:pPr>
              <w:rPr>
                <w:b/>
                <w:color w:val="7030A0"/>
              </w:rPr>
            </w:pPr>
          </w:p>
        </w:tc>
        <w:tc>
          <w:tcPr>
            <w:tcW w:w="2161" w:type="dxa"/>
          </w:tcPr>
          <w:p w:rsidR="00CB4CD2" w:rsidRPr="0008797F" w:rsidRDefault="0008797F" w:rsidP="00701E74">
            <w:pPr>
              <w:pStyle w:val="TableParagraph"/>
              <w:spacing w:line="202" w:lineRule="exact"/>
              <w:rPr>
                <w:b/>
                <w:color w:val="00B050"/>
                <w:sz w:val="20"/>
              </w:rPr>
            </w:pPr>
            <w:r w:rsidRPr="0008797F">
              <w:rPr>
                <w:b/>
                <w:color w:val="00B050"/>
                <w:sz w:val="20"/>
                <w:szCs w:val="20"/>
              </w:rPr>
              <w:t>John 18.1- 19.42</w:t>
            </w:r>
          </w:p>
        </w:tc>
      </w:tr>
    </w:tbl>
    <w:p w:rsidR="00201195" w:rsidRDefault="00201195" w:rsidP="00201195">
      <w:pPr>
        <w:tabs>
          <w:tab w:val="left" w:pos="7082"/>
        </w:tabs>
        <w:ind w:left="560"/>
        <w:rPr>
          <w:rFonts w:ascii="Calibri"/>
          <w:sz w:val="10"/>
        </w:rPr>
      </w:pPr>
      <w:r>
        <w:rPr>
          <w:rFonts w:ascii="Calibri"/>
          <w:color w:val="933634"/>
          <w:sz w:val="10"/>
          <w:u w:val="single" w:color="923533"/>
        </w:rPr>
        <w:t xml:space="preserve"> </w:t>
      </w:r>
      <w:r>
        <w:rPr>
          <w:rFonts w:ascii="Calibri"/>
          <w:color w:val="933634"/>
          <w:sz w:val="10"/>
          <w:u w:val="single" w:color="923533"/>
        </w:rPr>
        <w:tab/>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9E71BE"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863450" w:rsidP="00201195">
      <w:pPr>
        <w:spacing w:line="248" w:lineRule="exact"/>
        <w:ind w:left="1381" w:right="1261"/>
        <w:jc w:val="center"/>
        <w:rPr>
          <w:rFonts w:ascii="Times New Roman" w:hAnsi="Times New Roman"/>
          <w:b/>
          <w:sz w:val="24"/>
          <w:u w:val="thick"/>
        </w:rPr>
      </w:pPr>
    </w:p>
    <w:p w:rsidR="00201195" w:rsidRDefault="00201195" w:rsidP="00201195">
      <w:pPr>
        <w:spacing w:line="248" w:lineRule="exact"/>
        <w:ind w:left="1381" w:right="1261"/>
        <w:jc w:val="center"/>
        <w:rPr>
          <w:rFonts w:ascii="Times New Roman" w:hAnsi="Times New Roman"/>
          <w:b/>
          <w:sz w:val="24"/>
        </w:rPr>
      </w:pPr>
      <w:r>
        <w:rPr>
          <w:rFonts w:ascii="Times New Roman" w:hAnsi="Times New Roman"/>
          <w:b/>
          <w:sz w:val="24"/>
          <w:u w:val="thick"/>
        </w:rPr>
        <w:t>DIARY DATES –</w:t>
      </w:r>
    </w:p>
    <w:p w:rsidR="00863450" w:rsidRDefault="00863450" w:rsidP="00201195">
      <w:pPr>
        <w:spacing w:before="3" w:line="235" w:lineRule="auto"/>
        <w:ind w:left="1752" w:right="1631"/>
        <w:jc w:val="center"/>
        <w:rPr>
          <w:rFonts w:ascii="Times New Roman" w:hAnsi="Times New Roman"/>
          <w:b/>
        </w:rPr>
      </w:pPr>
    </w:p>
    <w:p w:rsidR="00201195" w:rsidRDefault="0008797F" w:rsidP="00201195">
      <w:pPr>
        <w:spacing w:before="3" w:line="235" w:lineRule="auto"/>
        <w:ind w:left="1752" w:right="1631"/>
        <w:jc w:val="center"/>
        <w:rPr>
          <w:rFonts w:ascii="Times New Roman" w:hAnsi="Times New Roman"/>
          <w:b/>
        </w:rPr>
      </w:pPr>
      <w:r>
        <w:rPr>
          <w:rFonts w:ascii="Times New Roman" w:hAnsi="Times New Roman"/>
          <w:b/>
        </w:rPr>
        <w:t>Thursday 11</w:t>
      </w:r>
      <w:r w:rsidRPr="0008797F">
        <w:rPr>
          <w:rFonts w:ascii="Times New Roman" w:hAnsi="Times New Roman"/>
          <w:b/>
          <w:vertAlign w:val="superscript"/>
        </w:rPr>
        <w:t>th</w:t>
      </w:r>
      <w:r>
        <w:rPr>
          <w:rFonts w:ascii="Times New Roman" w:hAnsi="Times New Roman"/>
          <w:b/>
        </w:rPr>
        <w:t xml:space="preserve"> March 2019 – 2pm AMS meets at </w:t>
      </w:r>
      <w:proofErr w:type="spellStart"/>
      <w:r>
        <w:rPr>
          <w:rFonts w:ascii="Times New Roman" w:hAnsi="Times New Roman"/>
          <w:b/>
        </w:rPr>
        <w:t>Marj</w:t>
      </w:r>
      <w:proofErr w:type="spellEnd"/>
      <w:r>
        <w:rPr>
          <w:rFonts w:ascii="Times New Roman" w:hAnsi="Times New Roman"/>
          <w:b/>
        </w:rPr>
        <w:t xml:space="preserve"> Davis home in Romsey – all men are very welcome</w:t>
      </w:r>
    </w:p>
    <w:p w:rsidR="002C47D9" w:rsidRDefault="002C47D9">
      <w:pPr>
        <w:spacing w:line="253" w:lineRule="exact"/>
      </w:pPr>
    </w:p>
    <w:p w:rsidR="0008797F" w:rsidRDefault="0008797F" w:rsidP="00201195">
      <w:pPr>
        <w:pStyle w:val="Heading1"/>
        <w:spacing w:before="31"/>
      </w:pPr>
    </w:p>
    <w:p w:rsidR="0008797F" w:rsidRDefault="0008797F" w:rsidP="00201195">
      <w:pPr>
        <w:pStyle w:val="Heading1"/>
        <w:spacing w:before="31"/>
      </w:pPr>
      <w:r>
        <w:t xml:space="preserve">Please remember </w:t>
      </w:r>
      <w:proofErr w:type="spellStart"/>
      <w:r>
        <w:t>Anglicare</w:t>
      </w:r>
      <w:proofErr w:type="spellEnd"/>
      <w:r>
        <w:t xml:space="preserve"> in your shopping, all those single items soon add up to </w:t>
      </w:r>
      <w:proofErr w:type="spellStart"/>
      <w:r>
        <w:t>alot</w:t>
      </w:r>
      <w:proofErr w:type="spellEnd"/>
      <w:r>
        <w:t xml:space="preserve"> when they are given to those in need.</w:t>
      </w:r>
    </w:p>
    <w:p w:rsidR="0008797F" w:rsidRDefault="0008797F" w:rsidP="00201195">
      <w:pPr>
        <w:pStyle w:val="Heading1"/>
        <w:spacing w:before="31"/>
      </w:pPr>
    </w:p>
    <w:p w:rsidR="0008797F" w:rsidRDefault="0008797F" w:rsidP="00201195">
      <w:pPr>
        <w:pStyle w:val="Heading1"/>
        <w:spacing w:before="31"/>
      </w:pPr>
    </w:p>
    <w:p w:rsidR="00201195" w:rsidRDefault="00201195" w:rsidP="00201195">
      <w:pPr>
        <w:pStyle w:val="Heading1"/>
        <w:spacing w:before="31"/>
      </w:pPr>
      <w:r>
        <w:lastRenderedPageBreak/>
        <w:t>Welcome to the</w:t>
      </w:r>
    </w:p>
    <w:p w:rsidR="00201195" w:rsidRDefault="009E71BE" w:rsidP="00201195">
      <w:pPr>
        <w:spacing w:before="4" w:line="237" w:lineRule="auto"/>
        <w:ind w:left="1385" w:right="1261"/>
        <w:jc w:val="center"/>
        <w:rPr>
          <w:rFonts w:ascii="Algerian" w:hAnsi="Algerian"/>
          <w:sz w:val="26"/>
        </w:rPr>
      </w:pPr>
      <w:r w:rsidRPr="009E71BE">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201195" w:rsidRDefault="008E2CDE" w:rsidP="00201195">
      <w:pPr>
        <w:ind w:left="125"/>
        <w:jc w:val="center"/>
        <w:rPr>
          <w:b/>
        </w:rPr>
      </w:pPr>
      <w:r>
        <w:rPr>
          <w:b/>
          <w:color w:val="BE8F00"/>
          <w:sz w:val="20"/>
        </w:rPr>
        <w:t>5</w:t>
      </w:r>
      <w:r>
        <w:rPr>
          <w:b/>
          <w:color w:val="BE8F00"/>
          <w:sz w:val="20"/>
          <w:vertAlign w:val="superscript"/>
        </w:rPr>
        <w:t>th</w:t>
      </w:r>
      <w:r w:rsidR="0011310B">
        <w:rPr>
          <w:b/>
          <w:color w:val="BE8F00"/>
          <w:sz w:val="20"/>
        </w:rPr>
        <w:t xml:space="preserve"> </w:t>
      </w:r>
      <w:r w:rsidR="00F175EF">
        <w:rPr>
          <w:b/>
          <w:color w:val="BE8F00"/>
          <w:sz w:val="20"/>
        </w:rPr>
        <w:t>SUNDAY</w:t>
      </w:r>
      <w:r w:rsidR="00863450">
        <w:rPr>
          <w:b/>
          <w:color w:val="BE8F00"/>
          <w:sz w:val="20"/>
        </w:rPr>
        <w:t xml:space="preserve"> OF LENT</w:t>
      </w:r>
      <w:r w:rsidR="00201195">
        <w:rPr>
          <w:b/>
          <w:color w:val="BE8F00"/>
          <w:sz w:val="20"/>
        </w:rPr>
        <w:t xml:space="preserve"> </w:t>
      </w:r>
      <w:r w:rsidR="00201195">
        <w:rPr>
          <w:b/>
          <w:color w:val="BE8F00"/>
          <w:sz w:val="18"/>
        </w:rPr>
        <w:t xml:space="preserve">– </w:t>
      </w:r>
      <w:r>
        <w:rPr>
          <w:b/>
          <w:color w:val="BE8F00"/>
        </w:rPr>
        <w:t>APRIL</w:t>
      </w:r>
      <w:r w:rsidR="00201195">
        <w:rPr>
          <w:b/>
          <w:color w:val="BE8F00"/>
        </w:rPr>
        <w:t xml:space="preserve"> </w:t>
      </w:r>
      <w:r>
        <w:rPr>
          <w:b/>
          <w:color w:val="BE8F00"/>
        </w:rPr>
        <w:t>7</w:t>
      </w:r>
      <w:proofErr w:type="spellStart"/>
      <w:r w:rsidR="00863450">
        <w:rPr>
          <w:b/>
          <w:color w:val="BE8F00"/>
          <w:position w:val="8"/>
          <w:sz w:val="14"/>
        </w:rPr>
        <w:t>th</w:t>
      </w:r>
      <w:proofErr w:type="spellEnd"/>
      <w:r w:rsidR="00201195">
        <w:rPr>
          <w:b/>
          <w:color w:val="BE8F00"/>
          <w:position w:val="8"/>
          <w:sz w:val="14"/>
        </w:rPr>
        <w:t xml:space="preserve"> </w:t>
      </w:r>
      <w:r w:rsidR="00201195">
        <w:rPr>
          <w:b/>
          <w:color w:val="BE8F00"/>
        </w:rPr>
        <w:t>YC 2019</w:t>
      </w:r>
    </w:p>
    <w:p w:rsidR="00201195" w:rsidRDefault="00201195" w:rsidP="00201195">
      <w:pPr>
        <w:spacing w:before="3" w:after="12"/>
        <w:ind w:left="116"/>
        <w:jc w:val="center"/>
        <w:rPr>
          <w:b/>
          <w:sz w:val="10"/>
        </w:rPr>
      </w:pPr>
      <w:r>
        <w:rPr>
          <w:b/>
          <w:color w:val="00AFEF"/>
          <w:sz w:val="10"/>
        </w:rPr>
        <w:t>---------------------------------------------------------------------------------------------------------------------------------------------------------------------------------------</w:t>
      </w:r>
    </w:p>
    <w:p w:rsidR="00201195" w:rsidRDefault="009E71BE" w:rsidP="00201195">
      <w:pPr>
        <w:pStyle w:val="BodyText"/>
        <w:ind w:left="236"/>
      </w:pPr>
      <w:r>
        <w:pict>
          <v:shape id="_x0000_s1051" type="#_x0000_t202" style="width:361.2pt;height:26.85pt;mso-position-horizontal-relative:char;mso-position-vertical-relative:line"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D33640" w:rsidRDefault="00D33640" w:rsidP="00863450">
      <w:pPr>
        <w:pStyle w:val="NoSpacing"/>
        <w:rPr>
          <w:b/>
          <w:bCs/>
          <w:i/>
          <w:iCs/>
        </w:rPr>
      </w:pPr>
    </w:p>
    <w:p w:rsidR="008D11A6" w:rsidRDefault="008D11A6" w:rsidP="008D11A6">
      <w:pPr>
        <w:pStyle w:val="NoSpacing"/>
        <w:rPr>
          <w:rFonts w:ascii="Arial" w:hAnsi="Arial" w:cs="Arial"/>
          <w:sz w:val="20"/>
          <w:szCs w:val="20"/>
        </w:rPr>
      </w:pPr>
      <w:r w:rsidRPr="00055B98">
        <w:rPr>
          <w:rFonts w:ascii="Monotype Corsiva" w:hAnsi="Monotype Corsiva"/>
          <w:b/>
          <w:noProof/>
          <w:sz w:val="32"/>
          <w:szCs w:val="32"/>
        </w:rPr>
        <w:t>Judi’s Jottings</w:t>
      </w:r>
      <w:r>
        <w:rPr>
          <w:rFonts w:ascii="Monotype Corsiva" w:hAnsi="Monotype Corsiva"/>
          <w:b/>
          <w:noProof/>
          <w:sz w:val="32"/>
          <w:szCs w:val="32"/>
        </w:rPr>
        <w:t xml:space="preserve">: </w:t>
      </w:r>
      <w:r w:rsidRPr="00055B98">
        <w:rPr>
          <w:rFonts w:ascii="Arial" w:hAnsi="Arial" w:cs="Arial"/>
          <w:sz w:val="20"/>
          <w:szCs w:val="20"/>
          <w:lang w:eastAsia="en-AU"/>
        </w:rPr>
        <w:t>In near Eastern traditions it was usually the head of an honoured guest that would be anointed, not the feet. Anointing of the head was a symbol of the elevated importance of an individual. As a result this same story in Mark and Matthew focuses on Jesus’ ‘kingship’, but not so in John’s Gospel. Status in God’s world is NOT the status in the world of humanity. Mary shows that she knows how to respond to Jesus without being told. She shows her humility before Jesus and fulfils his ‘love’ commandment before he even teaches it. Later Jesus teaches her response when he offers himself in humility to each of his Jewish disciples in the washing of their feet and he tells them that this is the journey they must take; humility and compassion, not kingship and glory. That is the journey of every Christian person—a journey of love, humility and compassion. It is a</w:t>
      </w:r>
      <w:r>
        <w:rPr>
          <w:rFonts w:ascii="Arial" w:hAnsi="Arial" w:cs="Arial"/>
          <w:sz w:val="20"/>
          <w:szCs w:val="20"/>
          <w:lang w:eastAsia="en-AU"/>
        </w:rPr>
        <w:t xml:space="preserve"> </w:t>
      </w:r>
      <w:r w:rsidRPr="00055B98">
        <w:rPr>
          <w:rFonts w:ascii="Arial" w:hAnsi="Arial" w:cs="Arial"/>
          <w:sz w:val="20"/>
          <w:szCs w:val="20"/>
          <w:lang w:eastAsia="en-AU"/>
        </w:rPr>
        <w:t xml:space="preserve">journey to BE Jesus to others—humble and compassionate, which then transforms into love. It is to lose our ego, our false image of ourselves, our expectations of who we think we should be and any feelings of superiority that we might have. This gospel reading shows us that when we are filled with a self-inflated opinion of ourselves, there is no room for Jesus. Our baptismal promises demand that we die to selfish living; </w:t>
      </w:r>
      <w:proofErr w:type="spellStart"/>
      <w:r w:rsidRPr="00055B98">
        <w:rPr>
          <w:rFonts w:ascii="Arial" w:hAnsi="Arial" w:cs="Arial"/>
          <w:sz w:val="20"/>
          <w:szCs w:val="20"/>
          <w:lang w:eastAsia="en-AU"/>
        </w:rPr>
        <w:t>ie</w:t>
      </w:r>
      <w:proofErr w:type="spellEnd"/>
      <w:r w:rsidRPr="00055B98">
        <w:rPr>
          <w:rFonts w:ascii="Arial" w:hAnsi="Arial" w:cs="Arial"/>
          <w:sz w:val="20"/>
          <w:szCs w:val="20"/>
          <w:lang w:eastAsia="en-AU"/>
        </w:rPr>
        <w:t xml:space="preserve"> we die to love/worship of self and we are reborn into the Body of Christ</w:t>
      </w:r>
      <w:r>
        <w:rPr>
          <w:rFonts w:ascii="Arial" w:hAnsi="Arial" w:cs="Arial"/>
          <w:sz w:val="20"/>
          <w:szCs w:val="20"/>
          <w:lang w:eastAsia="en-AU"/>
        </w:rPr>
        <w:t xml:space="preserve"> – </w:t>
      </w:r>
      <w:r>
        <w:rPr>
          <w:rFonts w:ascii="Lucida Handwriting" w:hAnsi="Lucida Handwriting" w:cs="Arial"/>
          <w:b/>
          <w:sz w:val="20"/>
          <w:szCs w:val="20"/>
          <w:lang w:eastAsia="en-AU"/>
        </w:rPr>
        <w:t xml:space="preserve">Blessings to you all. </w:t>
      </w:r>
      <w:r>
        <w:rPr>
          <w:rFonts w:ascii="Lucida Handwriting" w:hAnsi="Lucida Handwriting" w:cs="Arial"/>
          <w:b/>
          <w:sz w:val="20"/>
          <w:szCs w:val="20"/>
        </w:rPr>
        <w:t>Judi</w:t>
      </w:r>
    </w:p>
    <w:p w:rsidR="008D11A6" w:rsidRDefault="008D11A6" w:rsidP="008D11A6">
      <w:pPr>
        <w:pStyle w:val="NoSpacing"/>
        <w:rPr>
          <w:rFonts w:ascii="Arial" w:hAnsi="Arial" w:cs="Arial"/>
          <w:b/>
          <w:color w:val="000000"/>
          <w:sz w:val="20"/>
          <w:szCs w:val="20"/>
          <w:u w:val="single"/>
          <w:lang w:eastAsia="en-AU"/>
        </w:rPr>
      </w:pPr>
    </w:p>
    <w:p w:rsidR="008D11A6" w:rsidRDefault="008D11A6" w:rsidP="008D11A6">
      <w:pPr>
        <w:pStyle w:val="NoSpacing"/>
        <w:rPr>
          <w:rFonts w:ascii="Arial" w:hAnsi="Arial" w:cs="Arial"/>
          <w:sz w:val="20"/>
          <w:szCs w:val="20"/>
          <w:lang w:eastAsia="en-AU"/>
        </w:rPr>
      </w:pPr>
      <w:r>
        <w:rPr>
          <w:rFonts w:ascii="Arial" w:hAnsi="Arial" w:cs="Arial"/>
          <w:b/>
          <w:color w:val="000000"/>
          <w:sz w:val="20"/>
          <w:szCs w:val="20"/>
          <w:u w:val="single"/>
          <w:lang w:eastAsia="en-AU"/>
        </w:rPr>
        <w:t>Sentence:</w:t>
      </w:r>
      <w:r>
        <w:rPr>
          <w:rFonts w:ascii="Arial" w:hAnsi="Arial" w:cs="Arial"/>
          <w:color w:val="000000"/>
          <w:sz w:val="20"/>
          <w:szCs w:val="20"/>
          <w:lang w:eastAsia="en-AU"/>
        </w:rPr>
        <w:t xml:space="preserve"> </w:t>
      </w:r>
      <w:r>
        <w:rPr>
          <w:rFonts w:ascii="Arial" w:hAnsi="Arial" w:cs="Arial"/>
          <w:sz w:val="20"/>
          <w:szCs w:val="20"/>
          <w:lang w:eastAsia="en-AU"/>
        </w:rPr>
        <w:t xml:space="preserve">Those who go out weeping, bearing the seed for </w:t>
      </w:r>
      <w:proofErr w:type="gramStart"/>
      <w:r>
        <w:rPr>
          <w:rFonts w:ascii="Arial" w:hAnsi="Arial" w:cs="Arial"/>
          <w:sz w:val="20"/>
          <w:szCs w:val="20"/>
          <w:lang w:eastAsia="en-AU"/>
        </w:rPr>
        <w:t>sowing,</w:t>
      </w:r>
      <w:proofErr w:type="gramEnd"/>
      <w:r>
        <w:rPr>
          <w:rFonts w:ascii="Arial" w:hAnsi="Arial" w:cs="Arial"/>
          <w:sz w:val="20"/>
          <w:szCs w:val="20"/>
          <w:lang w:eastAsia="en-AU"/>
        </w:rPr>
        <w:t xml:space="preserve"> shall come home with shouts of joy, carrying their sheaves.       Psalm 126.6</w:t>
      </w:r>
    </w:p>
    <w:p w:rsidR="008D11A6" w:rsidRDefault="008D11A6" w:rsidP="008D11A6">
      <w:pPr>
        <w:pStyle w:val="NoSpacing"/>
        <w:rPr>
          <w:rFonts w:ascii="Arial" w:hAnsi="Arial" w:cs="Arial"/>
          <w:color w:val="000000"/>
          <w:sz w:val="20"/>
          <w:szCs w:val="20"/>
          <w:lang w:eastAsia="en-AU"/>
        </w:rPr>
      </w:pPr>
    </w:p>
    <w:p w:rsidR="008D11A6" w:rsidRDefault="008D11A6" w:rsidP="008D11A6">
      <w:pPr>
        <w:pStyle w:val="NoSpacing"/>
        <w:rPr>
          <w:rFonts w:ascii="Arial" w:hAnsi="Arial" w:cs="Arial"/>
          <w:color w:val="000000"/>
          <w:sz w:val="20"/>
          <w:szCs w:val="20"/>
          <w:lang w:eastAsia="en-AU"/>
        </w:rPr>
      </w:pPr>
      <w:r>
        <w:rPr>
          <w:rFonts w:ascii="Arial" w:hAnsi="Arial" w:cs="Arial"/>
          <w:b/>
          <w:color w:val="000000"/>
          <w:sz w:val="20"/>
          <w:szCs w:val="20"/>
          <w:u w:val="single"/>
          <w:lang w:eastAsia="en-AU"/>
        </w:rPr>
        <w:t>Collect</w:t>
      </w:r>
      <w:r>
        <w:rPr>
          <w:rFonts w:ascii="Arial" w:hAnsi="Arial" w:cs="Arial"/>
          <w:b/>
          <w:sz w:val="20"/>
          <w:szCs w:val="20"/>
          <w:u w:val="single"/>
          <w:lang w:eastAsia="en-AU"/>
        </w:rPr>
        <w:t>:</w:t>
      </w:r>
      <w:r>
        <w:rPr>
          <w:rFonts w:ascii="Arial" w:hAnsi="Arial" w:cs="Arial"/>
          <w:sz w:val="20"/>
          <w:szCs w:val="20"/>
          <w:lang w:eastAsia="en-AU"/>
        </w:rPr>
        <w:t xml:space="preserve"> O God, the Redeemer of all who trust in you: heed the cry of your people, and deliver us from the bondage of sin, that we may serve you in perfect freedom and rejoice in your unfailing love; through Jesus Christ our Saviour, who lives and reigns with you and the Holy Spirit, one God, </w:t>
      </w:r>
      <w:proofErr w:type="spellStart"/>
      <w:r>
        <w:rPr>
          <w:rFonts w:ascii="Arial" w:hAnsi="Arial" w:cs="Arial"/>
          <w:sz w:val="20"/>
          <w:szCs w:val="20"/>
          <w:lang w:eastAsia="en-AU"/>
        </w:rPr>
        <w:t>for ever</w:t>
      </w:r>
      <w:proofErr w:type="spellEnd"/>
      <w:r>
        <w:rPr>
          <w:rFonts w:ascii="Arial" w:hAnsi="Arial" w:cs="Arial"/>
          <w:sz w:val="20"/>
          <w:szCs w:val="20"/>
          <w:lang w:eastAsia="en-AU"/>
        </w:rPr>
        <w:t xml:space="preserve"> and ever. </w:t>
      </w:r>
      <w:r>
        <w:rPr>
          <w:rFonts w:ascii="Arial" w:hAnsi="Arial" w:cs="Arial"/>
          <w:color w:val="000000"/>
          <w:sz w:val="20"/>
          <w:szCs w:val="20"/>
          <w:lang w:eastAsia="en-AU"/>
        </w:rPr>
        <w:t>Amen.</w:t>
      </w:r>
    </w:p>
    <w:p w:rsidR="00AF4F99" w:rsidRPr="00F354FD" w:rsidRDefault="00AF4F99" w:rsidP="007B0802">
      <w:pPr>
        <w:rPr>
          <w:bCs/>
          <w:sz w:val="20"/>
          <w:szCs w:val="20"/>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CB4CD2" w:rsidRDefault="00CB4CD2" w:rsidP="00CB4CD2">
      <w:pPr>
        <w:pStyle w:val="NoSpacing"/>
        <w:jc w:val="center"/>
        <w:rPr>
          <w:rFonts w:ascii="Times New Roman" w:hAnsi="Times New Roman"/>
          <w:sz w:val="24"/>
          <w:szCs w:val="24"/>
          <w:u w:val="single"/>
        </w:rPr>
      </w:pPr>
      <w:r w:rsidRPr="00522C87">
        <w:rPr>
          <w:rFonts w:ascii="Times New Roman" w:hAnsi="Times New Roman"/>
          <w:sz w:val="24"/>
          <w:szCs w:val="24"/>
          <w:u w:val="single"/>
        </w:rPr>
        <w:lastRenderedPageBreak/>
        <w:t>MINISTRY OF THE WORD</w:t>
      </w:r>
    </w:p>
    <w:p w:rsidR="00CB4CD2" w:rsidRPr="00055B98" w:rsidRDefault="00CB4CD2" w:rsidP="00CB4CD2">
      <w:pPr>
        <w:pStyle w:val="NoSpacing"/>
        <w:jc w:val="center"/>
        <w:rPr>
          <w:rFonts w:ascii="Arial" w:hAnsi="Arial" w:cs="Arial"/>
          <w:sz w:val="16"/>
          <w:szCs w:val="16"/>
          <w:lang w:eastAsia="en-AU"/>
        </w:rPr>
      </w:pPr>
    </w:p>
    <w:p w:rsidR="00CB4CD2" w:rsidRPr="00055B98" w:rsidRDefault="00CB4CD2" w:rsidP="00CB4CD2">
      <w:pPr>
        <w:pStyle w:val="NoSpacing"/>
        <w:rPr>
          <w:rFonts w:ascii="Arial" w:hAnsi="Arial" w:cs="Arial"/>
          <w:b/>
          <w:u w:val="single"/>
          <w:lang w:eastAsia="en-AU"/>
        </w:rPr>
      </w:pPr>
      <w:proofErr w:type="gramStart"/>
      <w:r w:rsidRPr="00055B98">
        <w:rPr>
          <w:rFonts w:ascii="Arial" w:hAnsi="Arial" w:cs="Arial"/>
          <w:b/>
          <w:u w:val="single"/>
          <w:lang w:eastAsia="en-AU"/>
        </w:rPr>
        <w:t>A reading from the Prophet Isaiah.</w:t>
      </w:r>
      <w:proofErr w:type="gramEnd"/>
      <w:r w:rsidRPr="00055B98">
        <w:rPr>
          <w:rFonts w:ascii="Arial" w:hAnsi="Arial" w:cs="Arial"/>
          <w:b/>
          <w:u w:val="single"/>
          <w:lang w:eastAsia="en-AU"/>
        </w:rPr>
        <w:t xml:space="preserve">  </w:t>
      </w:r>
    </w:p>
    <w:p w:rsidR="00CB4CD2" w:rsidRDefault="00CB4CD2" w:rsidP="00CB4CD2">
      <w:pPr>
        <w:pStyle w:val="NoSpacing"/>
        <w:rPr>
          <w:rFonts w:ascii="Arial" w:hAnsi="Arial" w:cs="Arial"/>
          <w:i/>
          <w:sz w:val="18"/>
          <w:szCs w:val="18"/>
          <w:lang w:eastAsia="en-AU"/>
        </w:rPr>
      </w:pPr>
      <w:r w:rsidRPr="006B5F16">
        <w:rPr>
          <w:rFonts w:ascii="Arial" w:hAnsi="Arial" w:cs="Arial"/>
          <w:color w:val="010000"/>
          <w:sz w:val="16"/>
          <w:szCs w:val="16"/>
          <w:lang w:eastAsia="en-AU"/>
        </w:rPr>
        <w:br/>
      </w:r>
      <w:r w:rsidRPr="002A7BD8">
        <w:rPr>
          <w:rFonts w:ascii="Arial" w:hAnsi="Arial" w:cs="Arial"/>
          <w:vanish/>
          <w:color w:val="777777"/>
          <w:vertAlign w:val="superscript"/>
          <w:lang w:eastAsia="en-AU"/>
        </w:rPr>
        <w:t>16</w:t>
      </w:r>
      <w:r w:rsidRPr="002A7BD8">
        <w:rPr>
          <w:rFonts w:ascii="Arial" w:hAnsi="Arial" w:cs="Arial"/>
          <w:color w:val="010000"/>
          <w:lang w:eastAsia="en-AU"/>
        </w:rPr>
        <w:t xml:space="preserve">Thus says the </w:t>
      </w:r>
      <w:r w:rsidRPr="002A7BD8">
        <w:rPr>
          <w:rFonts w:ascii="Arial" w:hAnsi="Arial" w:cs="Arial"/>
          <w:smallCaps/>
          <w:color w:val="010000"/>
          <w:lang w:eastAsia="en-AU"/>
        </w:rPr>
        <w:t>Lord</w:t>
      </w:r>
      <w:r w:rsidRPr="002A7BD8">
        <w:rPr>
          <w:rFonts w:ascii="Arial" w:hAnsi="Arial" w:cs="Arial"/>
          <w:color w:val="010000"/>
          <w:lang w:eastAsia="en-AU"/>
        </w:rPr>
        <w:t>,</w:t>
      </w:r>
      <w:r>
        <w:rPr>
          <w:rFonts w:ascii="Arial" w:hAnsi="Arial" w:cs="Arial"/>
          <w:color w:val="010000"/>
          <w:lang w:eastAsia="en-AU"/>
        </w:rPr>
        <w:t xml:space="preserve"> </w:t>
      </w:r>
      <w:r w:rsidRPr="002A7BD8">
        <w:rPr>
          <w:rFonts w:ascii="Arial" w:hAnsi="Arial" w:cs="Arial"/>
          <w:color w:val="010000"/>
          <w:lang w:eastAsia="en-AU"/>
        </w:rPr>
        <w:t>who makes a way in the sea,</w:t>
      </w:r>
      <w:r>
        <w:rPr>
          <w:rFonts w:ascii="Arial" w:hAnsi="Arial" w:cs="Arial"/>
          <w:color w:val="010000"/>
          <w:lang w:eastAsia="en-AU"/>
        </w:rPr>
        <w:t xml:space="preserve"> a path in the mighty waters,</w:t>
      </w:r>
      <w:r w:rsidRPr="002A7BD8">
        <w:rPr>
          <w:rFonts w:ascii="Arial" w:hAnsi="Arial" w:cs="Arial"/>
          <w:vanish/>
          <w:color w:val="777777"/>
          <w:vertAlign w:val="superscript"/>
          <w:lang w:eastAsia="en-AU"/>
        </w:rPr>
        <w:t>17</w:t>
      </w:r>
      <w:r w:rsidRPr="002A7BD8">
        <w:rPr>
          <w:rFonts w:ascii="Arial" w:hAnsi="Arial" w:cs="Arial"/>
          <w:color w:val="010000"/>
          <w:lang w:eastAsia="en-AU"/>
        </w:rPr>
        <w:t xml:space="preserve"> who brings out chariot and horse,</w:t>
      </w:r>
      <w:r>
        <w:rPr>
          <w:rFonts w:ascii="Arial" w:hAnsi="Arial" w:cs="Arial"/>
          <w:color w:val="010000"/>
          <w:lang w:eastAsia="en-AU"/>
        </w:rPr>
        <w:t xml:space="preserve"> </w:t>
      </w:r>
      <w:r w:rsidRPr="002A7BD8">
        <w:rPr>
          <w:rFonts w:ascii="Arial" w:hAnsi="Arial" w:cs="Arial"/>
          <w:color w:val="010000"/>
          <w:lang w:eastAsia="en-AU"/>
        </w:rPr>
        <w:t>army and warrior;</w:t>
      </w:r>
      <w:r>
        <w:rPr>
          <w:rFonts w:ascii="Arial" w:hAnsi="Arial" w:cs="Arial"/>
          <w:color w:val="010000"/>
          <w:lang w:eastAsia="en-AU"/>
        </w:rPr>
        <w:t xml:space="preserve"> </w:t>
      </w:r>
      <w:r w:rsidRPr="002A7BD8">
        <w:rPr>
          <w:rFonts w:ascii="Arial" w:hAnsi="Arial" w:cs="Arial"/>
          <w:color w:val="010000"/>
          <w:lang w:eastAsia="en-AU"/>
        </w:rPr>
        <w:t>they lie down, they cannot rise,</w:t>
      </w:r>
      <w:r>
        <w:rPr>
          <w:rFonts w:ascii="Arial" w:hAnsi="Arial" w:cs="Arial"/>
          <w:color w:val="010000"/>
          <w:lang w:eastAsia="en-AU"/>
        </w:rPr>
        <w:t xml:space="preserve"> </w:t>
      </w:r>
      <w:r w:rsidRPr="002A7BD8">
        <w:rPr>
          <w:rFonts w:ascii="Arial" w:hAnsi="Arial" w:cs="Arial"/>
          <w:color w:val="010000"/>
          <w:lang w:eastAsia="en-AU"/>
        </w:rPr>
        <w:t xml:space="preserve">they are extinguished, quenched like a wick: </w:t>
      </w:r>
      <w:r w:rsidRPr="002A7BD8">
        <w:rPr>
          <w:rFonts w:ascii="Arial" w:hAnsi="Arial" w:cs="Arial"/>
          <w:color w:val="010000"/>
          <w:lang w:eastAsia="en-AU"/>
        </w:rPr>
        <w:br/>
      </w:r>
      <w:r w:rsidRPr="002A7BD8">
        <w:rPr>
          <w:rFonts w:ascii="Arial" w:hAnsi="Arial" w:cs="Arial"/>
          <w:vanish/>
          <w:color w:val="777777"/>
          <w:vertAlign w:val="superscript"/>
          <w:lang w:eastAsia="en-AU"/>
        </w:rPr>
        <w:t>18</w:t>
      </w:r>
      <w:r w:rsidRPr="002A7BD8">
        <w:rPr>
          <w:rFonts w:ascii="Arial" w:hAnsi="Arial" w:cs="Arial"/>
          <w:color w:val="010000"/>
          <w:lang w:eastAsia="en-AU"/>
        </w:rPr>
        <w:t>Do not remember the former things,</w:t>
      </w:r>
      <w:r>
        <w:rPr>
          <w:rFonts w:ascii="Arial" w:hAnsi="Arial" w:cs="Arial"/>
          <w:color w:val="010000"/>
          <w:lang w:eastAsia="en-AU"/>
        </w:rPr>
        <w:t xml:space="preserve"> </w:t>
      </w:r>
      <w:r w:rsidRPr="002A7BD8">
        <w:rPr>
          <w:rFonts w:ascii="Arial" w:hAnsi="Arial" w:cs="Arial"/>
          <w:color w:val="010000"/>
          <w:lang w:eastAsia="en-AU"/>
        </w:rPr>
        <w:t xml:space="preserve">or consider the things of old. </w:t>
      </w:r>
      <w:r w:rsidRPr="002A7BD8">
        <w:rPr>
          <w:rFonts w:ascii="Arial" w:hAnsi="Arial" w:cs="Arial"/>
          <w:color w:val="010000"/>
          <w:lang w:eastAsia="en-AU"/>
        </w:rPr>
        <w:br/>
      </w:r>
      <w:r w:rsidRPr="002A7BD8">
        <w:rPr>
          <w:rFonts w:ascii="Arial" w:hAnsi="Arial" w:cs="Arial"/>
          <w:vanish/>
          <w:color w:val="777777"/>
          <w:vertAlign w:val="superscript"/>
          <w:lang w:eastAsia="en-AU"/>
        </w:rPr>
        <w:t>19</w:t>
      </w:r>
      <w:r w:rsidRPr="002A7BD8">
        <w:rPr>
          <w:rFonts w:ascii="Arial" w:hAnsi="Arial" w:cs="Arial"/>
          <w:color w:val="010000"/>
          <w:lang w:eastAsia="en-AU"/>
        </w:rPr>
        <w:t>I am about to do a new thing;</w:t>
      </w:r>
      <w:r>
        <w:rPr>
          <w:rFonts w:ascii="Arial" w:hAnsi="Arial" w:cs="Arial"/>
          <w:color w:val="010000"/>
          <w:lang w:eastAsia="en-AU"/>
        </w:rPr>
        <w:t xml:space="preserve"> </w:t>
      </w:r>
      <w:r w:rsidRPr="002A7BD8">
        <w:rPr>
          <w:rFonts w:ascii="Arial" w:hAnsi="Arial" w:cs="Arial"/>
          <w:color w:val="010000"/>
          <w:lang w:eastAsia="en-AU"/>
        </w:rPr>
        <w:t>now it springs forth, do you not perceive it?</w:t>
      </w:r>
      <w:r>
        <w:rPr>
          <w:rFonts w:ascii="Arial" w:hAnsi="Arial" w:cs="Arial"/>
          <w:color w:val="010000"/>
          <w:lang w:eastAsia="en-AU"/>
        </w:rPr>
        <w:t xml:space="preserve"> </w:t>
      </w:r>
      <w:r w:rsidRPr="002A7BD8">
        <w:rPr>
          <w:rFonts w:ascii="Arial" w:hAnsi="Arial" w:cs="Arial"/>
          <w:color w:val="010000"/>
          <w:lang w:eastAsia="en-AU"/>
        </w:rPr>
        <w:t>I will make a way in the wilderness</w:t>
      </w:r>
      <w:r>
        <w:rPr>
          <w:rFonts w:ascii="Arial" w:hAnsi="Arial" w:cs="Arial"/>
          <w:color w:val="010000"/>
          <w:lang w:eastAsia="en-AU"/>
        </w:rPr>
        <w:t xml:space="preserve"> </w:t>
      </w:r>
      <w:r w:rsidRPr="002A7BD8">
        <w:rPr>
          <w:rFonts w:ascii="Arial" w:hAnsi="Arial" w:cs="Arial"/>
          <w:color w:val="010000"/>
          <w:lang w:eastAsia="en-AU"/>
        </w:rPr>
        <w:t xml:space="preserve">and rivers in the desert. </w:t>
      </w:r>
      <w:r w:rsidRPr="002A7BD8">
        <w:rPr>
          <w:rFonts w:ascii="Arial" w:hAnsi="Arial" w:cs="Arial"/>
          <w:vanish/>
          <w:color w:val="777777"/>
          <w:vertAlign w:val="superscript"/>
          <w:lang w:eastAsia="en-AU"/>
        </w:rPr>
        <w:t>20</w:t>
      </w:r>
      <w:r w:rsidRPr="002A7BD8">
        <w:rPr>
          <w:rFonts w:ascii="Arial" w:hAnsi="Arial" w:cs="Arial"/>
          <w:color w:val="010000"/>
          <w:lang w:eastAsia="en-AU"/>
        </w:rPr>
        <w:t xml:space="preserve"> The wild animals will honour me,</w:t>
      </w:r>
      <w:r>
        <w:rPr>
          <w:rFonts w:ascii="Arial" w:hAnsi="Arial" w:cs="Arial"/>
          <w:color w:val="010000"/>
          <w:lang w:eastAsia="en-AU"/>
        </w:rPr>
        <w:t xml:space="preserve"> </w:t>
      </w:r>
      <w:r w:rsidRPr="002A7BD8">
        <w:rPr>
          <w:rFonts w:ascii="Arial" w:hAnsi="Arial" w:cs="Arial"/>
          <w:color w:val="010000"/>
          <w:lang w:eastAsia="en-AU"/>
        </w:rPr>
        <w:t>the jackals and the ostriches;</w:t>
      </w:r>
      <w:r>
        <w:rPr>
          <w:rFonts w:ascii="Arial" w:hAnsi="Arial" w:cs="Arial"/>
          <w:color w:val="010000"/>
          <w:lang w:eastAsia="en-AU"/>
        </w:rPr>
        <w:t xml:space="preserve"> </w:t>
      </w:r>
      <w:r w:rsidRPr="002A7BD8">
        <w:rPr>
          <w:rFonts w:ascii="Arial" w:hAnsi="Arial" w:cs="Arial"/>
          <w:color w:val="010000"/>
          <w:lang w:eastAsia="en-AU"/>
        </w:rPr>
        <w:t>for I give water in the wilderness,</w:t>
      </w:r>
      <w:r>
        <w:rPr>
          <w:rFonts w:ascii="Arial" w:hAnsi="Arial" w:cs="Arial"/>
          <w:color w:val="010000"/>
          <w:lang w:eastAsia="en-AU"/>
        </w:rPr>
        <w:t xml:space="preserve"> </w:t>
      </w:r>
      <w:r w:rsidRPr="002A7BD8">
        <w:rPr>
          <w:rFonts w:ascii="Arial" w:hAnsi="Arial" w:cs="Arial"/>
          <w:color w:val="010000"/>
          <w:lang w:eastAsia="en-AU"/>
        </w:rPr>
        <w:t>rivers in the desert,</w:t>
      </w:r>
      <w:r>
        <w:rPr>
          <w:rFonts w:ascii="Arial" w:hAnsi="Arial" w:cs="Arial"/>
          <w:color w:val="010000"/>
          <w:lang w:eastAsia="en-AU"/>
        </w:rPr>
        <w:t xml:space="preserve"> </w:t>
      </w:r>
      <w:r w:rsidRPr="002A7BD8">
        <w:rPr>
          <w:rFonts w:ascii="Arial" w:hAnsi="Arial" w:cs="Arial"/>
          <w:color w:val="010000"/>
          <w:lang w:eastAsia="en-AU"/>
        </w:rPr>
        <w:t xml:space="preserve">to give drink to my chosen people, </w:t>
      </w:r>
      <w:r w:rsidRPr="002A7BD8">
        <w:rPr>
          <w:rFonts w:ascii="Arial" w:hAnsi="Arial" w:cs="Arial"/>
          <w:color w:val="010000"/>
          <w:lang w:eastAsia="en-AU"/>
        </w:rPr>
        <w:br/>
      </w:r>
      <w:r w:rsidRPr="002A7BD8">
        <w:rPr>
          <w:rFonts w:ascii="Arial" w:hAnsi="Arial" w:cs="Arial"/>
          <w:vanish/>
          <w:color w:val="777777"/>
          <w:vertAlign w:val="superscript"/>
          <w:lang w:eastAsia="en-AU"/>
        </w:rPr>
        <w:t>21</w:t>
      </w:r>
      <w:r w:rsidRPr="002A7BD8">
        <w:rPr>
          <w:rFonts w:ascii="Arial" w:hAnsi="Arial" w:cs="Arial"/>
          <w:color w:val="010000"/>
          <w:lang w:eastAsia="en-AU"/>
        </w:rPr>
        <w:t>the people whom I formed for myself</w:t>
      </w:r>
      <w:r>
        <w:rPr>
          <w:rFonts w:ascii="Arial" w:hAnsi="Arial" w:cs="Arial"/>
          <w:color w:val="010000"/>
          <w:lang w:eastAsia="en-AU"/>
        </w:rPr>
        <w:t xml:space="preserve"> </w:t>
      </w:r>
      <w:r w:rsidRPr="002A7BD8">
        <w:rPr>
          <w:rFonts w:ascii="Arial" w:hAnsi="Arial" w:cs="Arial"/>
          <w:color w:val="010000"/>
          <w:lang w:eastAsia="en-AU"/>
        </w:rPr>
        <w:t xml:space="preserve">so that they might declare </w:t>
      </w:r>
      <w:r>
        <w:rPr>
          <w:rFonts w:ascii="Arial" w:hAnsi="Arial" w:cs="Arial"/>
          <w:color w:val="010000"/>
          <w:lang w:eastAsia="en-AU"/>
        </w:rPr>
        <w:t xml:space="preserve">my </w:t>
      </w:r>
      <w:r w:rsidRPr="002A7BD8">
        <w:rPr>
          <w:rFonts w:ascii="Arial" w:hAnsi="Arial" w:cs="Arial"/>
          <w:color w:val="010000"/>
          <w:lang w:eastAsia="en-AU"/>
        </w:rPr>
        <w:t xml:space="preserve">praise. </w:t>
      </w:r>
      <w:r>
        <w:rPr>
          <w:rFonts w:ascii="Arial" w:hAnsi="Arial" w:cs="Arial"/>
          <w:color w:val="010000"/>
          <w:lang w:eastAsia="en-AU"/>
        </w:rPr>
        <w:tab/>
      </w:r>
      <w:r>
        <w:rPr>
          <w:rFonts w:ascii="Arial" w:hAnsi="Arial" w:cs="Arial"/>
          <w:color w:val="010000"/>
          <w:lang w:eastAsia="en-AU"/>
        </w:rPr>
        <w:tab/>
      </w:r>
      <w:r>
        <w:rPr>
          <w:rFonts w:ascii="Arial" w:hAnsi="Arial" w:cs="Arial"/>
          <w:color w:val="010000"/>
          <w:lang w:eastAsia="en-AU"/>
        </w:rPr>
        <w:tab/>
      </w:r>
      <w:r>
        <w:rPr>
          <w:rFonts w:ascii="Arial" w:hAnsi="Arial" w:cs="Arial"/>
          <w:color w:val="010000"/>
          <w:lang w:eastAsia="en-AU"/>
        </w:rPr>
        <w:tab/>
      </w:r>
      <w:r>
        <w:rPr>
          <w:rFonts w:ascii="Arial" w:hAnsi="Arial" w:cs="Arial"/>
          <w:color w:val="010000"/>
          <w:lang w:eastAsia="en-AU"/>
        </w:rPr>
        <w:tab/>
      </w:r>
      <w:r>
        <w:rPr>
          <w:rFonts w:ascii="Arial" w:hAnsi="Arial" w:cs="Arial"/>
          <w:color w:val="010000"/>
          <w:lang w:eastAsia="en-AU"/>
        </w:rPr>
        <w:tab/>
      </w:r>
      <w:r w:rsidRPr="002A7BD8">
        <w:rPr>
          <w:rFonts w:ascii="Arial" w:hAnsi="Arial" w:cs="Arial"/>
          <w:i/>
          <w:sz w:val="18"/>
          <w:szCs w:val="18"/>
          <w:lang w:eastAsia="en-AU"/>
        </w:rPr>
        <w:t>Isaiah 43.16-21</w:t>
      </w:r>
    </w:p>
    <w:p w:rsidR="00CB4CD2" w:rsidRPr="006B5F16" w:rsidRDefault="00CB4CD2" w:rsidP="00CB4CD2">
      <w:pPr>
        <w:pStyle w:val="NoSpacing"/>
        <w:rPr>
          <w:rFonts w:ascii="Arial" w:hAnsi="Arial" w:cs="Arial"/>
          <w:color w:val="010000"/>
          <w:sz w:val="10"/>
          <w:szCs w:val="10"/>
          <w:lang w:eastAsia="en-AU"/>
        </w:rPr>
      </w:pPr>
    </w:p>
    <w:p w:rsidR="00CB4CD2" w:rsidRDefault="00CB4CD2" w:rsidP="00CB4CD2">
      <w:pPr>
        <w:pStyle w:val="Default"/>
        <w:rPr>
          <w:rFonts w:ascii="Times New Roman" w:hAnsi="Times New Roman" w:cs="Times New Roman"/>
          <w:b/>
        </w:rPr>
      </w:pPr>
      <w:r w:rsidRPr="002A7BD8">
        <w:rPr>
          <w:rFonts w:ascii="Arial" w:hAnsi="Arial" w:cs="Arial"/>
          <w:sz w:val="22"/>
          <w:szCs w:val="22"/>
        </w:rPr>
        <w:t>Hear the word of the Lord,</w:t>
      </w:r>
      <w:r>
        <w:rPr>
          <w:rFonts w:ascii="Times New Roman" w:hAnsi="Times New Roman" w:cs="Times New Roman"/>
          <w:b/>
        </w:rPr>
        <w:t xml:space="preserve"> </w:t>
      </w:r>
      <w:r w:rsidRPr="002A7BD8">
        <w:rPr>
          <w:rFonts w:ascii="Arial" w:hAnsi="Arial" w:cs="Arial"/>
          <w:b/>
          <w:i/>
          <w:sz w:val="22"/>
          <w:szCs w:val="22"/>
        </w:rPr>
        <w:t>thanks be to God</w:t>
      </w:r>
    </w:p>
    <w:p w:rsidR="00CB4CD2" w:rsidRDefault="00CB4CD2" w:rsidP="00CB4CD2">
      <w:pPr>
        <w:pStyle w:val="Default"/>
        <w:rPr>
          <w:rFonts w:ascii="Times New Roman" w:hAnsi="Times New Roman" w:cs="Times New Roman"/>
          <w:b/>
        </w:rPr>
      </w:pPr>
    </w:p>
    <w:p w:rsidR="00CB4CD2" w:rsidRDefault="00CB4CD2" w:rsidP="00CB4CD2">
      <w:pPr>
        <w:pStyle w:val="Default"/>
        <w:rPr>
          <w:rFonts w:ascii="Times New Roman" w:hAnsi="Times New Roman" w:cs="Times New Roman"/>
          <w:b/>
        </w:rPr>
      </w:pPr>
    </w:p>
    <w:p w:rsidR="00CB4CD2" w:rsidRPr="00055B98" w:rsidRDefault="00CB4CD2" w:rsidP="00CB4CD2">
      <w:pPr>
        <w:pStyle w:val="Default"/>
        <w:rPr>
          <w:rFonts w:ascii="Times New Roman" w:hAnsi="Times New Roman" w:cs="Times New Roman"/>
          <w:b/>
          <w:u w:val="single"/>
        </w:rPr>
      </w:pPr>
      <w:r w:rsidRPr="00055B98">
        <w:rPr>
          <w:rFonts w:ascii="Times New Roman" w:hAnsi="Times New Roman" w:cs="Times New Roman"/>
          <w:b/>
          <w:u w:val="single"/>
        </w:rPr>
        <w:t xml:space="preserve">The Epistle is from </w:t>
      </w:r>
      <w:r w:rsidRPr="00055B98">
        <w:rPr>
          <w:rFonts w:ascii="Times New Roman" w:hAnsi="Times New Roman" w:cs="Times New Roman"/>
          <w:b/>
          <w:bCs/>
          <w:iCs/>
          <w:u w:val="single"/>
        </w:rPr>
        <w:t>Paul’s Letter to the Philippians.</w:t>
      </w:r>
    </w:p>
    <w:p w:rsidR="00CB4CD2" w:rsidRPr="00096E2F" w:rsidRDefault="00CB4CD2" w:rsidP="00CB4CD2">
      <w:pPr>
        <w:pStyle w:val="NoSpacing"/>
        <w:rPr>
          <w:rFonts w:ascii="Arial" w:hAnsi="Arial" w:cs="Arial"/>
          <w:sz w:val="10"/>
          <w:szCs w:val="10"/>
          <w:lang w:eastAsia="en-AU"/>
        </w:rPr>
      </w:pPr>
    </w:p>
    <w:p w:rsidR="00CB4CD2" w:rsidRPr="00256BD3" w:rsidRDefault="00CB4CD2" w:rsidP="00CB4CD2">
      <w:pPr>
        <w:pStyle w:val="NoSpacing"/>
        <w:rPr>
          <w:rFonts w:ascii="Arial" w:hAnsi="Arial" w:cs="Arial"/>
          <w:color w:val="010000"/>
          <w:sz w:val="21"/>
          <w:szCs w:val="21"/>
          <w:lang w:eastAsia="en-AU"/>
        </w:rPr>
      </w:pPr>
      <w:r w:rsidRPr="00256BD3">
        <w:rPr>
          <w:rFonts w:ascii="Arial" w:hAnsi="Arial" w:cs="Arial"/>
          <w:vanish/>
          <w:color w:val="777777"/>
          <w:sz w:val="21"/>
          <w:szCs w:val="21"/>
          <w:vertAlign w:val="superscript"/>
          <w:lang w:eastAsia="en-AU"/>
        </w:rPr>
        <w:t>3</w:t>
      </w:r>
      <w:r w:rsidRPr="00256BD3">
        <w:rPr>
          <w:rFonts w:ascii="Arial" w:hAnsi="Arial" w:cs="Arial"/>
          <w:color w:val="010000"/>
          <w:sz w:val="21"/>
          <w:szCs w:val="21"/>
          <w:lang w:eastAsia="en-AU"/>
        </w:rPr>
        <w:t>For it is we who are the circumcision, who worship in the Spirit of God</w:t>
      </w:r>
      <w:hyperlink r:id="rId6" w:history="1">
        <w:r w:rsidRPr="00256BD3">
          <w:rPr>
            <w:rFonts w:ascii="Arial" w:hAnsi="Arial" w:cs="Arial"/>
            <w:vanish/>
            <w:color w:val="0000BB"/>
            <w:sz w:val="21"/>
            <w:szCs w:val="21"/>
            <w:vertAlign w:val="superscript"/>
            <w:lang w:eastAsia="en-AU"/>
          </w:rPr>
          <w:t>*</w:t>
        </w:r>
      </w:hyperlink>
      <w:r w:rsidRPr="00256BD3">
        <w:rPr>
          <w:rFonts w:ascii="Arial" w:hAnsi="Arial" w:cs="Arial"/>
          <w:color w:val="010000"/>
          <w:sz w:val="21"/>
          <w:szCs w:val="21"/>
          <w:lang w:eastAsia="en-AU"/>
        </w:rPr>
        <w:t xml:space="preserve"> and boast in Christ Jesus and have no confidence in the flesh— </w:t>
      </w:r>
      <w:r w:rsidRPr="00256BD3">
        <w:rPr>
          <w:rFonts w:ascii="Arial" w:hAnsi="Arial" w:cs="Arial"/>
          <w:vanish/>
          <w:color w:val="777777"/>
          <w:sz w:val="21"/>
          <w:szCs w:val="21"/>
          <w:vertAlign w:val="superscript"/>
          <w:lang w:eastAsia="en-AU"/>
        </w:rPr>
        <w:t>4</w:t>
      </w:r>
      <w:r w:rsidRPr="00256BD3">
        <w:rPr>
          <w:rFonts w:ascii="Arial" w:hAnsi="Arial" w:cs="Arial"/>
          <w:color w:val="010000"/>
          <w:sz w:val="21"/>
          <w:szCs w:val="21"/>
          <w:lang w:eastAsia="en-AU"/>
        </w:rPr>
        <w:t xml:space="preserve">even though I, too, have reason for confidence in the flesh. If anyone else has reason to be confident in the flesh, I have more: </w:t>
      </w:r>
      <w:r w:rsidRPr="00256BD3">
        <w:rPr>
          <w:rFonts w:ascii="Arial" w:hAnsi="Arial" w:cs="Arial"/>
          <w:vanish/>
          <w:color w:val="777777"/>
          <w:sz w:val="21"/>
          <w:szCs w:val="21"/>
          <w:vertAlign w:val="superscript"/>
          <w:lang w:eastAsia="en-AU"/>
        </w:rPr>
        <w:t>5</w:t>
      </w:r>
      <w:r w:rsidRPr="00256BD3">
        <w:rPr>
          <w:rFonts w:ascii="Arial" w:hAnsi="Arial" w:cs="Arial"/>
          <w:color w:val="010000"/>
          <w:sz w:val="21"/>
          <w:szCs w:val="21"/>
          <w:lang w:eastAsia="en-AU"/>
        </w:rPr>
        <w:t xml:space="preserve">circumcised on the eighth day, a member of the people of Israel, of the tribe of Benjamin, a Hebrew born of Hebrews; as to the law, a Pharisee; </w:t>
      </w:r>
      <w:r w:rsidRPr="00256BD3">
        <w:rPr>
          <w:rFonts w:ascii="Arial" w:hAnsi="Arial" w:cs="Arial"/>
          <w:vanish/>
          <w:color w:val="777777"/>
          <w:sz w:val="21"/>
          <w:szCs w:val="21"/>
          <w:vertAlign w:val="superscript"/>
          <w:lang w:eastAsia="en-AU"/>
        </w:rPr>
        <w:t>6</w:t>
      </w:r>
      <w:r w:rsidRPr="00256BD3">
        <w:rPr>
          <w:rFonts w:ascii="Arial" w:hAnsi="Arial" w:cs="Arial"/>
          <w:color w:val="010000"/>
          <w:sz w:val="21"/>
          <w:szCs w:val="21"/>
          <w:lang w:eastAsia="en-AU"/>
        </w:rPr>
        <w:t xml:space="preserve">as to zeal, a persecutor of the church; as to righteousness under the law, blameless. </w:t>
      </w:r>
    </w:p>
    <w:p w:rsidR="00CB4CD2" w:rsidRPr="00256BD3" w:rsidRDefault="00CB4CD2" w:rsidP="00CB4CD2">
      <w:pPr>
        <w:pStyle w:val="NoSpacing"/>
        <w:rPr>
          <w:rFonts w:ascii="Arial" w:hAnsi="Arial" w:cs="Arial"/>
          <w:color w:val="010000"/>
          <w:sz w:val="21"/>
          <w:szCs w:val="21"/>
          <w:lang w:eastAsia="en-AU"/>
        </w:rPr>
      </w:pPr>
      <w:r w:rsidRPr="00256BD3">
        <w:rPr>
          <w:rFonts w:ascii="Arial" w:hAnsi="Arial" w:cs="Arial"/>
          <w:vanish/>
          <w:color w:val="777777"/>
          <w:sz w:val="21"/>
          <w:szCs w:val="21"/>
          <w:lang w:eastAsia="en-AU"/>
        </w:rPr>
        <w:t>7</w:t>
      </w:r>
      <w:r w:rsidRPr="00256BD3">
        <w:rPr>
          <w:rFonts w:ascii="Arial" w:hAnsi="Arial" w:cs="Arial"/>
          <w:color w:val="010000"/>
          <w:sz w:val="21"/>
          <w:szCs w:val="21"/>
          <w:lang w:eastAsia="en-AU"/>
        </w:rPr>
        <w:t xml:space="preserve"> Yet whatever gains I </w:t>
      </w:r>
      <w:proofErr w:type="gramStart"/>
      <w:r w:rsidRPr="00256BD3">
        <w:rPr>
          <w:rFonts w:ascii="Arial" w:hAnsi="Arial" w:cs="Arial"/>
          <w:color w:val="010000"/>
          <w:sz w:val="21"/>
          <w:szCs w:val="21"/>
          <w:lang w:eastAsia="en-AU"/>
        </w:rPr>
        <w:t>had,</w:t>
      </w:r>
      <w:proofErr w:type="gramEnd"/>
      <w:r w:rsidRPr="00256BD3">
        <w:rPr>
          <w:rFonts w:ascii="Arial" w:hAnsi="Arial" w:cs="Arial"/>
          <w:color w:val="010000"/>
          <w:sz w:val="21"/>
          <w:szCs w:val="21"/>
          <w:lang w:eastAsia="en-AU"/>
        </w:rPr>
        <w:t xml:space="preserve"> these I have come to regard as loss because of Christ. </w:t>
      </w:r>
      <w:r w:rsidRPr="00256BD3">
        <w:rPr>
          <w:rFonts w:ascii="Arial" w:hAnsi="Arial" w:cs="Arial"/>
          <w:vanish/>
          <w:color w:val="777777"/>
          <w:sz w:val="21"/>
          <w:szCs w:val="21"/>
          <w:vertAlign w:val="superscript"/>
          <w:lang w:eastAsia="en-AU"/>
        </w:rPr>
        <w:t>8</w:t>
      </w:r>
      <w:r w:rsidRPr="00256BD3">
        <w:rPr>
          <w:rFonts w:ascii="Arial" w:hAnsi="Arial" w:cs="Arial"/>
          <w:color w:val="010000"/>
          <w:sz w:val="21"/>
          <w:szCs w:val="21"/>
          <w:lang w:eastAsia="en-AU"/>
        </w:rPr>
        <w:t xml:space="preserve">More than that, I regard everything as loss because of the surpassing value of knowing Christ Jesus my Lord. For his sake I have suffered the loss of all things, and I regard them as rubbish, in order that I may gain Christ </w:t>
      </w:r>
      <w:r w:rsidRPr="00256BD3">
        <w:rPr>
          <w:rFonts w:ascii="Arial" w:hAnsi="Arial" w:cs="Arial"/>
          <w:vanish/>
          <w:color w:val="777777"/>
          <w:sz w:val="21"/>
          <w:szCs w:val="21"/>
          <w:vertAlign w:val="superscript"/>
          <w:lang w:eastAsia="en-AU"/>
        </w:rPr>
        <w:t>9</w:t>
      </w:r>
      <w:r w:rsidRPr="00256BD3">
        <w:rPr>
          <w:rFonts w:ascii="Arial" w:hAnsi="Arial" w:cs="Arial"/>
          <w:color w:val="010000"/>
          <w:sz w:val="21"/>
          <w:szCs w:val="21"/>
          <w:lang w:eastAsia="en-AU"/>
        </w:rPr>
        <w:t>and be found in him, not having a righteousness of my own that comes from the law, but one that comes through faith in Christ,</w:t>
      </w:r>
      <w:hyperlink r:id="rId7" w:history="1">
        <w:r w:rsidRPr="00256BD3">
          <w:rPr>
            <w:rFonts w:ascii="Arial" w:hAnsi="Arial" w:cs="Arial"/>
            <w:vanish/>
            <w:color w:val="0000BB"/>
            <w:sz w:val="21"/>
            <w:szCs w:val="21"/>
            <w:vertAlign w:val="superscript"/>
            <w:lang w:eastAsia="en-AU"/>
          </w:rPr>
          <w:t>*</w:t>
        </w:r>
      </w:hyperlink>
      <w:r w:rsidRPr="00256BD3">
        <w:rPr>
          <w:rFonts w:ascii="Arial" w:hAnsi="Arial" w:cs="Arial"/>
          <w:color w:val="010000"/>
          <w:sz w:val="21"/>
          <w:szCs w:val="21"/>
          <w:lang w:eastAsia="en-AU"/>
        </w:rPr>
        <w:t xml:space="preserve"> the righteousness from God based on faith. </w:t>
      </w:r>
      <w:r w:rsidRPr="00256BD3">
        <w:rPr>
          <w:rFonts w:ascii="Arial" w:hAnsi="Arial" w:cs="Arial"/>
          <w:vanish/>
          <w:color w:val="777777"/>
          <w:sz w:val="21"/>
          <w:szCs w:val="21"/>
          <w:vertAlign w:val="superscript"/>
          <w:lang w:eastAsia="en-AU"/>
        </w:rPr>
        <w:t>10</w:t>
      </w:r>
      <w:r w:rsidRPr="00256BD3">
        <w:rPr>
          <w:rFonts w:ascii="Arial" w:hAnsi="Arial" w:cs="Arial"/>
          <w:color w:val="010000"/>
          <w:sz w:val="21"/>
          <w:szCs w:val="21"/>
          <w:lang w:eastAsia="en-AU"/>
        </w:rPr>
        <w:t>I want to know Christ</w:t>
      </w:r>
      <w:hyperlink r:id="rId8" w:history="1">
        <w:r w:rsidRPr="00256BD3">
          <w:rPr>
            <w:rFonts w:ascii="Arial" w:hAnsi="Arial" w:cs="Arial"/>
            <w:vanish/>
            <w:color w:val="0000BB"/>
            <w:sz w:val="21"/>
            <w:szCs w:val="21"/>
            <w:vertAlign w:val="superscript"/>
            <w:lang w:eastAsia="en-AU"/>
          </w:rPr>
          <w:t>*</w:t>
        </w:r>
      </w:hyperlink>
      <w:r w:rsidRPr="00256BD3">
        <w:rPr>
          <w:rFonts w:ascii="Arial" w:hAnsi="Arial" w:cs="Arial"/>
          <w:color w:val="010000"/>
          <w:sz w:val="21"/>
          <w:szCs w:val="21"/>
          <w:lang w:eastAsia="en-AU"/>
        </w:rPr>
        <w:t xml:space="preserve"> and the power of his resurrection and the sharing of his sufferings by becoming like him in his death, </w:t>
      </w:r>
      <w:r w:rsidRPr="00256BD3">
        <w:rPr>
          <w:rFonts w:ascii="Arial" w:hAnsi="Arial" w:cs="Arial"/>
          <w:vanish/>
          <w:color w:val="777777"/>
          <w:sz w:val="21"/>
          <w:szCs w:val="21"/>
          <w:vertAlign w:val="superscript"/>
          <w:lang w:eastAsia="en-AU"/>
        </w:rPr>
        <w:t>11</w:t>
      </w:r>
      <w:r w:rsidRPr="00256BD3">
        <w:rPr>
          <w:rFonts w:ascii="Arial" w:hAnsi="Arial" w:cs="Arial"/>
          <w:color w:val="010000"/>
          <w:sz w:val="21"/>
          <w:szCs w:val="21"/>
          <w:lang w:eastAsia="en-AU"/>
        </w:rPr>
        <w:t>if somehow I may attain the resurrection from the dead.</w:t>
      </w:r>
      <w:r w:rsidRPr="00256BD3">
        <w:rPr>
          <w:rFonts w:ascii="Arial" w:hAnsi="Arial" w:cs="Arial"/>
          <w:vanish/>
          <w:color w:val="777777"/>
          <w:sz w:val="21"/>
          <w:szCs w:val="21"/>
          <w:lang w:eastAsia="en-AU"/>
        </w:rPr>
        <w:t>12</w:t>
      </w:r>
      <w:r w:rsidRPr="00256BD3">
        <w:rPr>
          <w:rFonts w:ascii="Arial" w:hAnsi="Arial" w:cs="Arial"/>
          <w:color w:val="010000"/>
          <w:sz w:val="21"/>
          <w:szCs w:val="21"/>
          <w:lang w:eastAsia="en-AU"/>
        </w:rPr>
        <w:t> Not that I have already obtained this or have already reached the goal;</w:t>
      </w:r>
      <w:hyperlink r:id="rId9" w:history="1">
        <w:r w:rsidRPr="00256BD3">
          <w:rPr>
            <w:rFonts w:ascii="Arial" w:hAnsi="Arial" w:cs="Arial"/>
            <w:vanish/>
            <w:color w:val="0000BB"/>
            <w:sz w:val="21"/>
            <w:szCs w:val="21"/>
            <w:vertAlign w:val="superscript"/>
            <w:lang w:eastAsia="en-AU"/>
          </w:rPr>
          <w:t>*</w:t>
        </w:r>
      </w:hyperlink>
      <w:r w:rsidRPr="00256BD3">
        <w:rPr>
          <w:rFonts w:ascii="Arial" w:hAnsi="Arial" w:cs="Arial"/>
          <w:color w:val="010000"/>
          <w:sz w:val="21"/>
          <w:szCs w:val="21"/>
          <w:lang w:eastAsia="en-AU"/>
        </w:rPr>
        <w:t xml:space="preserve"> but I press on to make it my own, because Christ Jesus has made me his own. </w:t>
      </w:r>
      <w:r w:rsidRPr="00256BD3">
        <w:rPr>
          <w:rFonts w:ascii="Arial" w:hAnsi="Arial" w:cs="Arial"/>
          <w:vanish/>
          <w:color w:val="777777"/>
          <w:sz w:val="21"/>
          <w:szCs w:val="21"/>
          <w:vertAlign w:val="superscript"/>
          <w:lang w:eastAsia="en-AU"/>
        </w:rPr>
        <w:t>13</w:t>
      </w:r>
      <w:r w:rsidRPr="00256BD3">
        <w:rPr>
          <w:rFonts w:ascii="Arial" w:hAnsi="Arial" w:cs="Arial"/>
          <w:color w:val="010000"/>
          <w:sz w:val="21"/>
          <w:szCs w:val="21"/>
          <w:lang w:eastAsia="en-AU"/>
        </w:rPr>
        <w:t>Beloved,</w:t>
      </w:r>
      <w:hyperlink r:id="rId10" w:history="1">
        <w:r w:rsidRPr="00256BD3">
          <w:rPr>
            <w:rFonts w:ascii="Arial" w:hAnsi="Arial" w:cs="Arial"/>
            <w:vanish/>
            <w:color w:val="0000BB"/>
            <w:sz w:val="21"/>
            <w:szCs w:val="21"/>
            <w:vertAlign w:val="superscript"/>
            <w:lang w:eastAsia="en-AU"/>
          </w:rPr>
          <w:t>*</w:t>
        </w:r>
      </w:hyperlink>
      <w:r w:rsidRPr="00256BD3">
        <w:rPr>
          <w:rFonts w:ascii="Arial" w:hAnsi="Arial" w:cs="Arial"/>
          <w:color w:val="010000"/>
          <w:sz w:val="21"/>
          <w:szCs w:val="21"/>
          <w:lang w:eastAsia="en-AU"/>
        </w:rPr>
        <w:t xml:space="preserve"> I do not consider that I have made it my own;</w:t>
      </w:r>
      <w:hyperlink r:id="rId11" w:history="1">
        <w:r w:rsidRPr="00256BD3">
          <w:rPr>
            <w:rFonts w:ascii="Arial" w:hAnsi="Arial" w:cs="Arial"/>
            <w:vanish/>
            <w:color w:val="0000BB"/>
            <w:sz w:val="21"/>
            <w:szCs w:val="21"/>
            <w:vertAlign w:val="superscript"/>
            <w:lang w:eastAsia="en-AU"/>
          </w:rPr>
          <w:t>*</w:t>
        </w:r>
      </w:hyperlink>
      <w:r w:rsidRPr="00256BD3">
        <w:rPr>
          <w:rFonts w:ascii="Arial" w:hAnsi="Arial" w:cs="Arial"/>
          <w:color w:val="010000"/>
          <w:sz w:val="21"/>
          <w:szCs w:val="21"/>
          <w:lang w:eastAsia="en-AU"/>
        </w:rPr>
        <w:t xml:space="preserve"> but this one thing I do: forgetting what lies behind and straining forward to what lies ahead, </w:t>
      </w:r>
      <w:r w:rsidRPr="00256BD3">
        <w:rPr>
          <w:rFonts w:ascii="Arial" w:hAnsi="Arial" w:cs="Arial"/>
          <w:vanish/>
          <w:color w:val="777777"/>
          <w:sz w:val="21"/>
          <w:szCs w:val="21"/>
          <w:vertAlign w:val="superscript"/>
          <w:lang w:eastAsia="en-AU"/>
        </w:rPr>
        <w:t>14</w:t>
      </w:r>
      <w:r w:rsidRPr="00256BD3">
        <w:rPr>
          <w:rFonts w:ascii="Arial" w:hAnsi="Arial" w:cs="Arial"/>
          <w:color w:val="010000"/>
          <w:sz w:val="21"/>
          <w:szCs w:val="21"/>
          <w:lang w:eastAsia="en-AU"/>
        </w:rPr>
        <w:t>I press on towards the goal for the prize of the heavenly</w:t>
      </w:r>
      <w:hyperlink r:id="rId12" w:history="1">
        <w:r w:rsidRPr="00256BD3">
          <w:rPr>
            <w:rFonts w:ascii="Arial" w:hAnsi="Arial" w:cs="Arial"/>
            <w:vanish/>
            <w:color w:val="0000BB"/>
            <w:sz w:val="21"/>
            <w:szCs w:val="21"/>
            <w:vertAlign w:val="superscript"/>
            <w:lang w:eastAsia="en-AU"/>
          </w:rPr>
          <w:t>*</w:t>
        </w:r>
      </w:hyperlink>
      <w:r>
        <w:rPr>
          <w:rFonts w:ascii="Arial" w:hAnsi="Arial" w:cs="Arial"/>
          <w:color w:val="010000"/>
          <w:sz w:val="21"/>
          <w:szCs w:val="21"/>
          <w:lang w:eastAsia="en-AU"/>
        </w:rPr>
        <w:t xml:space="preserve"> call of God in Christ Jesus. </w:t>
      </w:r>
      <w:r>
        <w:rPr>
          <w:rFonts w:ascii="Arial" w:hAnsi="Arial" w:cs="Arial"/>
          <w:color w:val="010000"/>
          <w:sz w:val="21"/>
          <w:szCs w:val="21"/>
          <w:lang w:eastAsia="en-AU"/>
        </w:rPr>
        <w:tab/>
      </w:r>
      <w:r>
        <w:rPr>
          <w:rFonts w:ascii="Arial" w:hAnsi="Arial" w:cs="Arial"/>
          <w:color w:val="010000"/>
          <w:sz w:val="21"/>
          <w:szCs w:val="21"/>
          <w:lang w:eastAsia="en-AU"/>
        </w:rPr>
        <w:tab/>
      </w:r>
      <w:r>
        <w:rPr>
          <w:rFonts w:ascii="Arial" w:hAnsi="Arial" w:cs="Arial"/>
          <w:color w:val="010000"/>
          <w:sz w:val="21"/>
          <w:szCs w:val="21"/>
          <w:lang w:eastAsia="en-AU"/>
        </w:rPr>
        <w:tab/>
      </w:r>
      <w:r>
        <w:rPr>
          <w:rFonts w:ascii="Arial" w:hAnsi="Arial" w:cs="Arial"/>
          <w:color w:val="010000"/>
          <w:sz w:val="21"/>
          <w:szCs w:val="21"/>
          <w:lang w:eastAsia="en-AU"/>
        </w:rPr>
        <w:tab/>
      </w:r>
      <w:r>
        <w:rPr>
          <w:rFonts w:ascii="Arial" w:hAnsi="Arial" w:cs="Arial"/>
          <w:color w:val="010000"/>
          <w:sz w:val="21"/>
          <w:szCs w:val="21"/>
          <w:lang w:eastAsia="en-AU"/>
        </w:rPr>
        <w:tab/>
        <w:t xml:space="preserve">      </w:t>
      </w:r>
      <w:r>
        <w:rPr>
          <w:rFonts w:ascii="Arial" w:hAnsi="Arial" w:cs="Arial"/>
        </w:rPr>
        <w:t xml:space="preserve"> </w:t>
      </w:r>
      <w:r>
        <w:rPr>
          <w:rFonts w:ascii="Arial" w:hAnsi="Arial" w:cs="Arial"/>
          <w:i/>
          <w:sz w:val="18"/>
          <w:szCs w:val="18"/>
          <w:lang w:eastAsia="en-AU"/>
        </w:rPr>
        <w:t>Philippians 3.3-14</w:t>
      </w:r>
    </w:p>
    <w:p w:rsidR="00CB4CD2" w:rsidRPr="006B5F16" w:rsidRDefault="00CB4CD2" w:rsidP="00CB4CD2">
      <w:pPr>
        <w:pStyle w:val="NoSpacing"/>
        <w:rPr>
          <w:rFonts w:ascii="Arial" w:hAnsi="Arial" w:cs="Arial"/>
          <w:bCs/>
          <w:i/>
          <w:color w:val="000000"/>
          <w:lang/>
        </w:rPr>
      </w:pPr>
      <w:r w:rsidRPr="004159BA">
        <w:rPr>
          <w:rStyle w:val="vv1"/>
          <w:rFonts w:ascii="Arial" w:hAnsi="Arial" w:cs="Arial"/>
          <w:i/>
          <w:vanish/>
        </w:rPr>
        <w:t>11</w:t>
      </w:r>
      <w:r w:rsidRPr="004159BA">
        <w:rPr>
          <w:rFonts w:ascii="Arial" w:hAnsi="Arial" w:cs="Arial"/>
        </w:rPr>
        <w:t xml:space="preserve">May your word live in us, </w:t>
      </w:r>
      <w:r w:rsidRPr="004159BA">
        <w:rPr>
          <w:rFonts w:ascii="Arial" w:hAnsi="Arial" w:cs="Arial"/>
          <w:b/>
          <w:i/>
        </w:rPr>
        <w:t>and bear much fruit to your glory</w:t>
      </w:r>
    </w:p>
    <w:p w:rsidR="00CB4CD2" w:rsidRDefault="00CB4CD2" w:rsidP="00CB4CD2">
      <w:pPr>
        <w:pStyle w:val="NoSpacing"/>
        <w:jc w:val="center"/>
        <w:rPr>
          <w:rFonts w:ascii="Times New Roman" w:hAnsi="Times New Roman"/>
          <w:b/>
          <w:sz w:val="24"/>
          <w:szCs w:val="24"/>
        </w:rPr>
      </w:pPr>
    </w:p>
    <w:p w:rsidR="00CB4CD2" w:rsidRDefault="00CB4CD2" w:rsidP="00CB4CD2">
      <w:pPr>
        <w:pStyle w:val="NoSpacing"/>
        <w:jc w:val="center"/>
        <w:rPr>
          <w:rFonts w:ascii="Times New Roman" w:hAnsi="Times New Roman"/>
          <w:b/>
          <w:sz w:val="24"/>
          <w:szCs w:val="24"/>
        </w:rPr>
      </w:pPr>
    </w:p>
    <w:p w:rsidR="00CB4CD2" w:rsidRDefault="00CB4CD2" w:rsidP="00CB4CD2">
      <w:pPr>
        <w:pStyle w:val="NoSpacing"/>
        <w:jc w:val="center"/>
        <w:rPr>
          <w:rFonts w:ascii="Times New Roman" w:hAnsi="Times New Roman"/>
          <w:b/>
          <w:sz w:val="24"/>
          <w:szCs w:val="24"/>
        </w:rPr>
      </w:pPr>
    </w:p>
    <w:p w:rsidR="00CB4CD2" w:rsidRPr="00EA5C64" w:rsidRDefault="00CB4CD2" w:rsidP="00CB4CD2">
      <w:pPr>
        <w:pStyle w:val="NoSpacing"/>
        <w:jc w:val="center"/>
        <w:rPr>
          <w:rFonts w:ascii="Times New Roman" w:hAnsi="Times New Roman"/>
          <w:b/>
          <w:sz w:val="24"/>
          <w:szCs w:val="24"/>
        </w:rPr>
      </w:pPr>
      <w:r w:rsidRPr="00EA5C64">
        <w:rPr>
          <w:rFonts w:ascii="Times New Roman" w:hAnsi="Times New Roman"/>
          <w:b/>
          <w:sz w:val="24"/>
          <w:szCs w:val="24"/>
        </w:rPr>
        <w:lastRenderedPageBreak/>
        <w:t>THE GOSPEL</w:t>
      </w:r>
    </w:p>
    <w:p w:rsidR="00CB4CD2" w:rsidRPr="00D46EAE" w:rsidRDefault="00CB4CD2" w:rsidP="00CB4CD2">
      <w:pPr>
        <w:pStyle w:val="NoSpacing"/>
        <w:rPr>
          <w:rFonts w:ascii="Times New Roman" w:hAnsi="Times New Roman"/>
          <w:sz w:val="16"/>
          <w:szCs w:val="16"/>
        </w:rPr>
      </w:pPr>
    </w:p>
    <w:p w:rsidR="00CB4CD2" w:rsidRPr="00EA5C64" w:rsidRDefault="00CB4CD2" w:rsidP="00CB4CD2">
      <w:pPr>
        <w:pStyle w:val="NoSpacing"/>
        <w:rPr>
          <w:rFonts w:ascii="Times New Roman" w:hAnsi="Times New Roman"/>
          <w:b/>
          <w:i/>
          <w:sz w:val="24"/>
          <w:szCs w:val="24"/>
        </w:rPr>
      </w:pPr>
      <w:r w:rsidRPr="00EA5C64">
        <w:rPr>
          <w:rFonts w:ascii="Times New Roman" w:hAnsi="Times New Roman"/>
          <w:sz w:val="24"/>
          <w:szCs w:val="24"/>
        </w:rPr>
        <w:t xml:space="preserve">The Lord be with you, </w:t>
      </w:r>
      <w:r w:rsidRPr="00EA5C64">
        <w:rPr>
          <w:rFonts w:ascii="Times New Roman" w:hAnsi="Times New Roman"/>
          <w:b/>
          <w:i/>
          <w:sz w:val="24"/>
          <w:szCs w:val="24"/>
        </w:rPr>
        <w:t>and also with you</w:t>
      </w:r>
    </w:p>
    <w:p w:rsidR="00CB4CD2" w:rsidRPr="00EA5C64" w:rsidRDefault="00CB4CD2" w:rsidP="00CB4CD2">
      <w:pPr>
        <w:pStyle w:val="NoSpacing"/>
        <w:rPr>
          <w:rFonts w:ascii="Times New Roman" w:hAnsi="Times New Roman"/>
          <w:sz w:val="10"/>
          <w:szCs w:val="10"/>
        </w:rPr>
      </w:pPr>
    </w:p>
    <w:p w:rsidR="00CB4CD2" w:rsidRPr="00463691" w:rsidRDefault="00CB4CD2" w:rsidP="00CB4CD2">
      <w:pPr>
        <w:pStyle w:val="NoSpacing"/>
        <w:rPr>
          <w:rFonts w:ascii="Arial" w:hAnsi="Arial" w:cs="Arial"/>
          <w:sz w:val="20"/>
          <w:szCs w:val="20"/>
        </w:rPr>
      </w:pPr>
      <w:r w:rsidRPr="00EA5C64">
        <w:rPr>
          <w:rFonts w:ascii="Times New Roman" w:hAnsi="Times New Roman"/>
          <w:sz w:val="24"/>
          <w:szCs w:val="24"/>
        </w:rPr>
        <w:t>The Gospel of our Lord Jesus Christ according to</w:t>
      </w:r>
      <w:r w:rsidRPr="00EA5C64">
        <w:rPr>
          <w:rFonts w:ascii="Times New Roman" w:hAnsi="Times New Roman"/>
          <w:color w:val="FF0000"/>
          <w:sz w:val="24"/>
          <w:szCs w:val="24"/>
        </w:rPr>
        <w:t xml:space="preserve"> </w:t>
      </w:r>
      <w:r>
        <w:rPr>
          <w:rFonts w:ascii="Arial" w:hAnsi="Arial" w:cs="Arial"/>
          <w:sz w:val="20"/>
          <w:szCs w:val="20"/>
        </w:rPr>
        <w:t>John 12.1-8</w:t>
      </w:r>
      <w:r w:rsidRPr="00463691">
        <w:rPr>
          <w:rFonts w:ascii="Arial" w:hAnsi="Arial" w:cs="Arial"/>
          <w:sz w:val="20"/>
          <w:szCs w:val="20"/>
        </w:rPr>
        <w:t xml:space="preserve"> </w:t>
      </w:r>
    </w:p>
    <w:p w:rsidR="00CB4CD2" w:rsidRPr="00EA5C64" w:rsidRDefault="00CB4CD2" w:rsidP="00CB4CD2">
      <w:pPr>
        <w:pStyle w:val="NoSpacing"/>
        <w:rPr>
          <w:rFonts w:ascii="Times New Roman" w:hAnsi="Times New Roman"/>
          <w:b/>
          <w:i/>
          <w:sz w:val="10"/>
          <w:szCs w:val="10"/>
        </w:rPr>
      </w:pPr>
    </w:p>
    <w:p w:rsidR="00CB4CD2" w:rsidRPr="00EA5C64" w:rsidRDefault="00CB4CD2" w:rsidP="00CB4CD2">
      <w:pPr>
        <w:pStyle w:val="NoSpacing"/>
        <w:rPr>
          <w:rFonts w:ascii="Times New Roman" w:hAnsi="Times New Roman"/>
          <w:b/>
          <w:i/>
          <w:sz w:val="24"/>
          <w:szCs w:val="24"/>
        </w:rPr>
      </w:pPr>
      <w:r w:rsidRPr="00EA5C64">
        <w:rPr>
          <w:rFonts w:ascii="Times New Roman" w:hAnsi="Times New Roman"/>
          <w:b/>
          <w:i/>
          <w:sz w:val="24"/>
          <w:szCs w:val="24"/>
        </w:rPr>
        <w:t>Glory to you Lord Jesus Christ</w:t>
      </w:r>
    </w:p>
    <w:p w:rsidR="00CB4CD2" w:rsidRPr="005F3F43" w:rsidRDefault="00CB4CD2" w:rsidP="00CB4CD2">
      <w:pPr>
        <w:pStyle w:val="NoSpacing"/>
        <w:rPr>
          <w:rFonts w:ascii="Arial" w:hAnsi="Arial" w:cs="Arial"/>
          <w:sz w:val="20"/>
          <w:szCs w:val="20"/>
          <w:lang w:eastAsia="en-AU"/>
        </w:rPr>
      </w:pPr>
      <w:bookmarkStart w:id="0" w:name="epistle_reading"/>
      <w:bookmarkEnd w:id="0"/>
      <w:r>
        <w:rPr>
          <w:noProof/>
          <w:lang w:eastAsia="en-AU"/>
        </w:rPr>
        <w:drawing>
          <wp:anchor distT="0" distB="0" distL="114300" distR="114300" simplePos="0" relativeHeight="251675648" behindDoc="1" locked="0" layoutInCell="1" allowOverlap="1">
            <wp:simplePos x="0" y="0"/>
            <wp:positionH relativeFrom="column">
              <wp:posOffset>49530</wp:posOffset>
            </wp:positionH>
            <wp:positionV relativeFrom="paragraph">
              <wp:posOffset>38735</wp:posOffset>
            </wp:positionV>
            <wp:extent cx="1790065" cy="1267460"/>
            <wp:effectExtent l="19050" t="0" r="635" b="0"/>
            <wp:wrapTight wrapText="bothSides">
              <wp:wrapPolygon edited="0">
                <wp:start x="-230" y="0"/>
                <wp:lineTo x="-230" y="21427"/>
                <wp:lineTo x="21608" y="21427"/>
                <wp:lineTo x="21608" y="0"/>
                <wp:lineTo x="-230" y="0"/>
              </wp:wrapPolygon>
            </wp:wrapTight>
            <wp:docPr id="30" name="Picture 1" descr="https://encrypted-tbn2.gstatic.com/images?q=tbn:ANd9GcQplVPp_oBElp8C2UuwFHXINpOS9pZx-KWUEPZvkggzYewXl5LI">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plVPp_oBElp8C2UuwFHXINpOS9pZx-KWUEPZvkggzYewXl5LI">
                      <a:hlinkClick r:id="rId13" tgtFrame="&quot;_blank&quot;"/>
                    </pic:cNvPr>
                    <pic:cNvPicPr>
                      <a:picLocks noChangeAspect="1" noChangeArrowheads="1"/>
                    </pic:cNvPicPr>
                  </pic:nvPicPr>
                  <pic:blipFill>
                    <a:blip r:embed="rId14" r:link="rId15">
                      <a:grayscl/>
                    </a:blip>
                    <a:srcRect/>
                    <a:stretch>
                      <a:fillRect/>
                    </a:stretch>
                  </pic:blipFill>
                  <pic:spPr bwMode="auto">
                    <a:xfrm>
                      <a:off x="0" y="0"/>
                      <a:ext cx="1790065" cy="1267460"/>
                    </a:xfrm>
                    <a:prstGeom prst="rect">
                      <a:avLst/>
                    </a:prstGeom>
                    <a:noFill/>
                    <a:ln w="9525">
                      <a:noFill/>
                      <a:miter lim="800000"/>
                      <a:headEnd/>
                      <a:tailEnd/>
                    </a:ln>
                  </pic:spPr>
                </pic:pic>
              </a:graphicData>
            </a:graphic>
          </wp:anchor>
        </w:drawing>
      </w:r>
    </w:p>
    <w:p w:rsidR="00CB4CD2" w:rsidRPr="00875FE7" w:rsidRDefault="00CB4CD2" w:rsidP="00CB4CD2">
      <w:pPr>
        <w:pStyle w:val="NoSpacing"/>
        <w:rPr>
          <w:rFonts w:ascii="Arial" w:hAnsi="Arial" w:cs="Arial"/>
          <w:color w:val="000000"/>
          <w:lang w:eastAsia="en-AU"/>
        </w:rPr>
      </w:pPr>
      <w:r w:rsidRPr="00875FE7">
        <w:rPr>
          <w:rFonts w:ascii="Arial" w:hAnsi="Arial" w:cs="Arial"/>
          <w:lang w:eastAsia="en-AU"/>
        </w:rPr>
        <w:t>Six days before the Passover Jesus came</w:t>
      </w:r>
      <w:r>
        <w:rPr>
          <w:rFonts w:ascii="Arial" w:hAnsi="Arial" w:cs="Arial"/>
          <w:lang w:eastAsia="en-AU"/>
        </w:rPr>
        <w:t xml:space="preserve"> </w:t>
      </w:r>
      <w:r w:rsidRPr="00875FE7">
        <w:rPr>
          <w:rFonts w:ascii="Arial" w:hAnsi="Arial" w:cs="Arial"/>
          <w:lang w:eastAsia="en-AU"/>
        </w:rPr>
        <w:t>to Bethany, the home of Lazarus, whom</w:t>
      </w:r>
      <w:r>
        <w:rPr>
          <w:rFonts w:ascii="Arial" w:hAnsi="Arial" w:cs="Arial"/>
          <w:lang w:eastAsia="en-AU"/>
        </w:rPr>
        <w:t xml:space="preserve"> </w:t>
      </w:r>
      <w:r w:rsidRPr="00875FE7">
        <w:rPr>
          <w:rFonts w:ascii="Arial" w:hAnsi="Arial" w:cs="Arial"/>
          <w:lang w:eastAsia="en-AU"/>
        </w:rPr>
        <w:t xml:space="preserve">he had raised from the dead. </w:t>
      </w:r>
      <w:r w:rsidRPr="00875FE7">
        <w:rPr>
          <w:rFonts w:ascii="Arial" w:hAnsi="Arial" w:cs="Arial"/>
          <w:color w:val="000000"/>
          <w:lang w:eastAsia="en-AU"/>
        </w:rPr>
        <w:t>There they</w:t>
      </w:r>
      <w:r>
        <w:rPr>
          <w:rFonts w:ascii="Arial" w:hAnsi="Arial" w:cs="Arial"/>
          <w:color w:val="000000"/>
          <w:lang w:eastAsia="en-AU"/>
        </w:rPr>
        <w:t xml:space="preserve"> </w:t>
      </w:r>
      <w:r w:rsidRPr="00875FE7">
        <w:rPr>
          <w:rFonts w:ascii="Arial" w:hAnsi="Arial" w:cs="Arial"/>
          <w:color w:val="000000"/>
          <w:lang w:eastAsia="en-AU"/>
        </w:rPr>
        <w:t>gave a dinner for him. Martha served,</w:t>
      </w:r>
      <w:r>
        <w:rPr>
          <w:rFonts w:ascii="Arial" w:hAnsi="Arial" w:cs="Arial"/>
          <w:color w:val="000000"/>
          <w:lang w:eastAsia="en-AU"/>
        </w:rPr>
        <w:t xml:space="preserve"> </w:t>
      </w:r>
      <w:r w:rsidRPr="00875FE7">
        <w:rPr>
          <w:rFonts w:ascii="Arial" w:hAnsi="Arial" w:cs="Arial"/>
          <w:color w:val="000000"/>
          <w:lang w:eastAsia="en-AU"/>
        </w:rPr>
        <w:t>and Lazarus was one of those at the</w:t>
      </w:r>
      <w:r>
        <w:rPr>
          <w:rFonts w:ascii="Arial" w:hAnsi="Arial" w:cs="Arial"/>
          <w:color w:val="000000"/>
          <w:lang w:eastAsia="en-AU"/>
        </w:rPr>
        <w:t xml:space="preserve"> </w:t>
      </w:r>
      <w:r w:rsidRPr="00875FE7">
        <w:rPr>
          <w:rFonts w:ascii="Arial" w:hAnsi="Arial" w:cs="Arial"/>
          <w:color w:val="000000"/>
          <w:lang w:eastAsia="en-AU"/>
        </w:rPr>
        <w:t>table with him. Mary took a pound of</w:t>
      </w:r>
      <w:r>
        <w:rPr>
          <w:rFonts w:ascii="Arial" w:hAnsi="Arial" w:cs="Arial"/>
          <w:color w:val="000000"/>
          <w:lang w:eastAsia="en-AU"/>
        </w:rPr>
        <w:t xml:space="preserve"> </w:t>
      </w:r>
      <w:r w:rsidRPr="00875FE7">
        <w:rPr>
          <w:rFonts w:ascii="Arial" w:hAnsi="Arial" w:cs="Arial"/>
          <w:color w:val="000000"/>
          <w:lang w:eastAsia="en-AU"/>
        </w:rPr>
        <w:t>costly perfume made of pure nard,</w:t>
      </w:r>
      <w:r>
        <w:rPr>
          <w:rFonts w:ascii="Arial" w:hAnsi="Arial" w:cs="Arial"/>
          <w:color w:val="000000"/>
          <w:lang w:eastAsia="en-AU"/>
        </w:rPr>
        <w:t xml:space="preserve"> </w:t>
      </w:r>
      <w:r w:rsidRPr="00875FE7">
        <w:rPr>
          <w:rFonts w:ascii="Arial" w:hAnsi="Arial" w:cs="Arial"/>
          <w:color w:val="000000"/>
          <w:lang w:eastAsia="en-AU"/>
        </w:rPr>
        <w:t>anointed Jesus’ feet, and wiped</w:t>
      </w:r>
      <w:r>
        <w:rPr>
          <w:rFonts w:ascii="Arial" w:hAnsi="Arial" w:cs="Arial"/>
          <w:color w:val="000000"/>
          <w:lang w:eastAsia="en-AU"/>
        </w:rPr>
        <w:t xml:space="preserve"> </w:t>
      </w:r>
      <w:r w:rsidRPr="00875FE7">
        <w:rPr>
          <w:rFonts w:ascii="Arial" w:hAnsi="Arial" w:cs="Arial"/>
          <w:color w:val="000000"/>
          <w:lang w:eastAsia="en-AU"/>
        </w:rPr>
        <w:t>them with her hair. The house was filled</w:t>
      </w:r>
      <w:r>
        <w:rPr>
          <w:rFonts w:ascii="Arial" w:hAnsi="Arial" w:cs="Arial"/>
          <w:color w:val="000000"/>
          <w:lang w:eastAsia="en-AU"/>
        </w:rPr>
        <w:t xml:space="preserve"> </w:t>
      </w:r>
      <w:r w:rsidRPr="00875FE7">
        <w:rPr>
          <w:rFonts w:ascii="Arial" w:hAnsi="Arial" w:cs="Arial"/>
          <w:color w:val="000000"/>
          <w:lang w:eastAsia="en-AU"/>
        </w:rPr>
        <w:t>with the fragrance of the perfume. But</w:t>
      </w:r>
      <w:r>
        <w:rPr>
          <w:rFonts w:ascii="Arial" w:hAnsi="Arial" w:cs="Arial"/>
          <w:color w:val="000000"/>
          <w:lang w:eastAsia="en-AU"/>
        </w:rPr>
        <w:t xml:space="preserve"> </w:t>
      </w:r>
      <w:r w:rsidRPr="00875FE7">
        <w:rPr>
          <w:rFonts w:ascii="Arial" w:hAnsi="Arial" w:cs="Arial"/>
          <w:color w:val="000000"/>
          <w:lang w:eastAsia="en-AU"/>
        </w:rPr>
        <w:t>Judas Iscariot, one of his disciples (the</w:t>
      </w:r>
      <w:r>
        <w:rPr>
          <w:rFonts w:ascii="Arial" w:hAnsi="Arial" w:cs="Arial"/>
          <w:color w:val="000000"/>
          <w:lang w:eastAsia="en-AU"/>
        </w:rPr>
        <w:t xml:space="preserve"> </w:t>
      </w:r>
      <w:r w:rsidRPr="00875FE7">
        <w:rPr>
          <w:rFonts w:ascii="Arial" w:hAnsi="Arial" w:cs="Arial"/>
          <w:color w:val="000000"/>
          <w:lang w:eastAsia="en-AU"/>
        </w:rPr>
        <w:t>one who was about to betray him),</w:t>
      </w:r>
      <w:r>
        <w:rPr>
          <w:rFonts w:ascii="Arial" w:hAnsi="Arial" w:cs="Arial"/>
          <w:color w:val="000000"/>
          <w:lang w:eastAsia="en-AU"/>
        </w:rPr>
        <w:t xml:space="preserve"> </w:t>
      </w:r>
      <w:r w:rsidRPr="00875FE7">
        <w:rPr>
          <w:rFonts w:ascii="Arial" w:hAnsi="Arial" w:cs="Arial"/>
          <w:color w:val="000000"/>
          <w:lang w:eastAsia="en-AU"/>
        </w:rPr>
        <w:t>said, ‘Why was this perfume not sold for</w:t>
      </w:r>
      <w:r>
        <w:rPr>
          <w:rFonts w:ascii="Arial" w:hAnsi="Arial" w:cs="Arial"/>
          <w:color w:val="000000"/>
          <w:lang w:eastAsia="en-AU"/>
        </w:rPr>
        <w:t xml:space="preserve"> </w:t>
      </w:r>
      <w:r w:rsidRPr="00875FE7">
        <w:rPr>
          <w:rFonts w:ascii="Arial" w:hAnsi="Arial" w:cs="Arial"/>
          <w:color w:val="000000"/>
          <w:lang w:eastAsia="en-AU"/>
        </w:rPr>
        <w:t xml:space="preserve">three hundred </w:t>
      </w:r>
      <w:proofErr w:type="spellStart"/>
      <w:r w:rsidRPr="00875FE7">
        <w:rPr>
          <w:rFonts w:ascii="Arial" w:hAnsi="Arial" w:cs="Arial"/>
          <w:color w:val="000000"/>
          <w:lang w:eastAsia="en-AU"/>
        </w:rPr>
        <w:t>denarii</w:t>
      </w:r>
      <w:proofErr w:type="spellEnd"/>
      <w:r w:rsidRPr="00875FE7">
        <w:rPr>
          <w:rFonts w:ascii="Arial" w:hAnsi="Arial" w:cs="Arial"/>
          <w:color w:val="000000"/>
          <w:lang w:eastAsia="en-AU"/>
        </w:rPr>
        <w:t xml:space="preserve"> and the money</w:t>
      </w:r>
      <w:r>
        <w:rPr>
          <w:rFonts w:ascii="Arial" w:hAnsi="Arial" w:cs="Arial"/>
          <w:color w:val="000000"/>
          <w:lang w:eastAsia="en-AU"/>
        </w:rPr>
        <w:t xml:space="preserve"> </w:t>
      </w:r>
      <w:r w:rsidRPr="00875FE7">
        <w:rPr>
          <w:rFonts w:ascii="Arial" w:hAnsi="Arial" w:cs="Arial"/>
          <w:color w:val="000000"/>
          <w:lang w:eastAsia="en-AU"/>
        </w:rPr>
        <w:t>given to the poor?’ (He said this not</w:t>
      </w:r>
      <w:r>
        <w:rPr>
          <w:rFonts w:ascii="Arial" w:hAnsi="Arial" w:cs="Arial"/>
          <w:color w:val="000000"/>
          <w:lang w:eastAsia="en-AU"/>
        </w:rPr>
        <w:t xml:space="preserve"> </w:t>
      </w:r>
      <w:r w:rsidRPr="00875FE7">
        <w:rPr>
          <w:rFonts w:ascii="Arial" w:hAnsi="Arial" w:cs="Arial"/>
          <w:color w:val="000000"/>
          <w:lang w:eastAsia="en-AU"/>
        </w:rPr>
        <w:t>because he cared about the poor, but</w:t>
      </w:r>
      <w:r>
        <w:rPr>
          <w:rFonts w:ascii="Arial" w:hAnsi="Arial" w:cs="Arial"/>
          <w:color w:val="000000"/>
          <w:lang w:eastAsia="en-AU"/>
        </w:rPr>
        <w:t xml:space="preserve"> </w:t>
      </w:r>
      <w:r w:rsidRPr="00875FE7">
        <w:rPr>
          <w:rFonts w:ascii="Arial" w:hAnsi="Arial" w:cs="Arial"/>
          <w:color w:val="000000"/>
          <w:lang w:eastAsia="en-AU"/>
        </w:rPr>
        <w:t>because he was a thief; he kept the</w:t>
      </w:r>
      <w:r>
        <w:rPr>
          <w:rFonts w:ascii="Arial" w:hAnsi="Arial" w:cs="Arial"/>
          <w:color w:val="000000"/>
          <w:lang w:eastAsia="en-AU"/>
        </w:rPr>
        <w:t xml:space="preserve"> </w:t>
      </w:r>
      <w:r w:rsidRPr="00875FE7">
        <w:rPr>
          <w:rFonts w:ascii="Arial" w:hAnsi="Arial" w:cs="Arial"/>
          <w:color w:val="000000"/>
          <w:lang w:eastAsia="en-AU"/>
        </w:rPr>
        <w:t>common purse and used to steal what</w:t>
      </w:r>
      <w:r>
        <w:rPr>
          <w:rFonts w:ascii="Arial" w:hAnsi="Arial" w:cs="Arial"/>
          <w:color w:val="000000"/>
          <w:lang w:eastAsia="en-AU"/>
        </w:rPr>
        <w:t xml:space="preserve"> </w:t>
      </w:r>
      <w:r w:rsidRPr="00875FE7">
        <w:rPr>
          <w:rFonts w:ascii="Arial" w:hAnsi="Arial" w:cs="Arial"/>
          <w:color w:val="000000"/>
          <w:lang w:eastAsia="en-AU"/>
        </w:rPr>
        <w:t>was put into it.) Jesus said, ‘Leave her</w:t>
      </w:r>
      <w:r>
        <w:rPr>
          <w:rFonts w:ascii="Arial" w:hAnsi="Arial" w:cs="Arial"/>
          <w:color w:val="000000"/>
          <w:lang w:eastAsia="en-AU"/>
        </w:rPr>
        <w:t xml:space="preserve"> </w:t>
      </w:r>
      <w:r w:rsidRPr="00875FE7">
        <w:rPr>
          <w:rFonts w:ascii="Arial" w:hAnsi="Arial" w:cs="Arial"/>
          <w:color w:val="000000"/>
          <w:lang w:eastAsia="en-AU"/>
        </w:rPr>
        <w:t>alone. She bought it so that she might</w:t>
      </w:r>
      <w:r>
        <w:rPr>
          <w:rFonts w:ascii="Arial" w:hAnsi="Arial" w:cs="Arial"/>
          <w:color w:val="000000"/>
          <w:lang w:eastAsia="en-AU"/>
        </w:rPr>
        <w:t xml:space="preserve"> </w:t>
      </w:r>
      <w:r w:rsidRPr="00875FE7">
        <w:rPr>
          <w:rFonts w:ascii="Arial" w:hAnsi="Arial" w:cs="Arial"/>
          <w:color w:val="000000"/>
          <w:lang w:eastAsia="en-AU"/>
        </w:rPr>
        <w:t>keep it for the day of my burial. You</w:t>
      </w:r>
      <w:r>
        <w:rPr>
          <w:rFonts w:ascii="Arial" w:hAnsi="Arial" w:cs="Arial"/>
          <w:color w:val="000000"/>
          <w:lang w:eastAsia="en-AU"/>
        </w:rPr>
        <w:t xml:space="preserve"> </w:t>
      </w:r>
      <w:r w:rsidRPr="00875FE7">
        <w:rPr>
          <w:rFonts w:ascii="Arial" w:hAnsi="Arial" w:cs="Arial"/>
          <w:color w:val="000000"/>
          <w:lang w:eastAsia="en-AU"/>
        </w:rPr>
        <w:t>always have the poor with you, but you</w:t>
      </w:r>
      <w:r>
        <w:rPr>
          <w:rFonts w:ascii="Arial" w:hAnsi="Arial" w:cs="Arial"/>
          <w:color w:val="000000"/>
          <w:lang w:eastAsia="en-AU"/>
        </w:rPr>
        <w:t xml:space="preserve"> </w:t>
      </w:r>
      <w:r w:rsidRPr="00875FE7">
        <w:rPr>
          <w:rFonts w:ascii="Arial" w:hAnsi="Arial" w:cs="Arial"/>
          <w:color w:val="000000"/>
          <w:lang w:eastAsia="en-AU"/>
        </w:rPr>
        <w:t>do not always have me.’</w:t>
      </w:r>
    </w:p>
    <w:p w:rsidR="00CB4CD2" w:rsidRPr="00DC7904" w:rsidRDefault="00CB4CD2" w:rsidP="00CB4CD2">
      <w:pPr>
        <w:pStyle w:val="NoSpacing"/>
        <w:rPr>
          <w:rFonts w:ascii="Arial" w:hAnsi="Arial" w:cs="Arial"/>
          <w:b/>
          <w:i/>
        </w:rPr>
      </w:pPr>
      <w:r w:rsidRPr="00DC7904">
        <w:rPr>
          <w:rFonts w:ascii="Arial" w:hAnsi="Arial" w:cs="Arial"/>
        </w:rPr>
        <w:t xml:space="preserve">For the Gospel of the Lord, </w:t>
      </w:r>
      <w:r w:rsidRPr="00DC7904">
        <w:rPr>
          <w:rFonts w:ascii="Arial" w:hAnsi="Arial" w:cs="Arial"/>
          <w:b/>
          <w:i/>
        </w:rPr>
        <w:t>praise to you Lord Jesus Christ</w:t>
      </w:r>
    </w:p>
    <w:p w:rsidR="00CB4CD2" w:rsidRDefault="00CB4CD2" w:rsidP="00CB4CD2">
      <w:pPr>
        <w:pStyle w:val="NoSpacing"/>
        <w:rPr>
          <w:rFonts w:ascii="Arial" w:hAnsi="Arial" w:cs="Arial"/>
          <w:i/>
          <w:sz w:val="12"/>
          <w:szCs w:val="12"/>
        </w:rPr>
      </w:pPr>
    </w:p>
    <w:p w:rsidR="00CB4CD2" w:rsidRDefault="00CB4CD2" w:rsidP="00CB4CD2">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CB4CD2" w:rsidRDefault="00CB4CD2" w:rsidP="00CB4CD2">
      <w:pPr>
        <w:pStyle w:val="NoSpacing"/>
        <w:rPr>
          <w:rFonts w:ascii="Arial" w:hAnsi="Arial" w:cs="Arial"/>
          <w:i/>
          <w:sz w:val="12"/>
          <w:szCs w:val="12"/>
        </w:rPr>
      </w:pPr>
    </w:p>
    <w:p w:rsidR="00863450" w:rsidRDefault="00863450" w:rsidP="00863450">
      <w:pPr>
        <w:pStyle w:val="NoSpacing"/>
      </w:pPr>
      <w:r>
        <w:rPr>
          <w:rFonts w:ascii="Arial" w:hAnsi="Arial" w:cs="Arial"/>
          <w:i/>
          <w:sz w:val="12"/>
          <w:szCs w:val="12"/>
        </w:rPr>
        <w:t>.</w:t>
      </w:r>
    </w:p>
    <w:p w:rsidR="00863450" w:rsidRDefault="00863450" w:rsidP="00863450"/>
    <w:p w:rsidR="002C47D9" w:rsidRDefault="002C47D9">
      <w:pPr>
        <w:pStyle w:val="BodyText"/>
        <w:rPr>
          <w:i/>
          <w:sz w:val="12"/>
        </w:rPr>
      </w:pPr>
    </w:p>
    <w:p w:rsidR="00863450" w:rsidRDefault="003424E7" w:rsidP="003424E7">
      <w:pPr>
        <w:ind w:left="1440" w:firstLine="720"/>
      </w:pPr>
      <w:r>
        <w:rPr>
          <w:noProof/>
          <w:lang w:bidi="ar-SA"/>
        </w:rPr>
        <w:drawing>
          <wp:inline distT="0" distB="0" distL="0" distR="0">
            <wp:extent cx="1854200" cy="2174613"/>
            <wp:effectExtent l="19050" t="0" r="0" b="0"/>
            <wp:docPr id="3" name="Picture 3" descr="This Christian Cartoon features a man's Christian journey like a dog paddler  in a pool of Olympic Swi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hristian Cartoon features a man's Christian journey like a dog paddler  in a pool of Olympic Swimmers"/>
                    <pic:cNvPicPr>
                      <a:picLocks noChangeAspect="1" noChangeArrowheads="1"/>
                    </pic:cNvPicPr>
                  </pic:nvPicPr>
                  <pic:blipFill>
                    <a:blip r:embed="rId16"/>
                    <a:srcRect/>
                    <a:stretch>
                      <a:fillRect/>
                    </a:stretch>
                  </pic:blipFill>
                  <pic:spPr bwMode="auto">
                    <a:xfrm>
                      <a:off x="0" y="0"/>
                      <a:ext cx="1858436" cy="2179580"/>
                    </a:xfrm>
                    <a:prstGeom prst="rect">
                      <a:avLst/>
                    </a:prstGeom>
                    <a:noFill/>
                    <a:ln w="9525">
                      <a:noFill/>
                      <a:miter lim="800000"/>
                      <a:headEnd/>
                      <a:tailEnd/>
                    </a:ln>
                  </pic:spPr>
                </pic:pic>
              </a:graphicData>
            </a:graphic>
          </wp:inline>
        </w:drawing>
      </w:r>
    </w:p>
    <w:sectPr w:rsidR="00863450"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Broadwa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046635"/>
    <w:rsid w:val="00086C1F"/>
    <w:rsid w:val="0008797F"/>
    <w:rsid w:val="0011092D"/>
    <w:rsid w:val="0011310B"/>
    <w:rsid w:val="001D7A50"/>
    <w:rsid w:val="00201195"/>
    <w:rsid w:val="00241AE2"/>
    <w:rsid w:val="002B5800"/>
    <w:rsid w:val="002C47D9"/>
    <w:rsid w:val="003424E7"/>
    <w:rsid w:val="003D1478"/>
    <w:rsid w:val="003F7C82"/>
    <w:rsid w:val="004E5BA5"/>
    <w:rsid w:val="005046A0"/>
    <w:rsid w:val="005675B3"/>
    <w:rsid w:val="005964A7"/>
    <w:rsid w:val="00665EC1"/>
    <w:rsid w:val="006916AB"/>
    <w:rsid w:val="006D25A3"/>
    <w:rsid w:val="00746642"/>
    <w:rsid w:val="007709AB"/>
    <w:rsid w:val="007A5037"/>
    <w:rsid w:val="007B0802"/>
    <w:rsid w:val="007E54FF"/>
    <w:rsid w:val="00830803"/>
    <w:rsid w:val="008632C6"/>
    <w:rsid w:val="00863450"/>
    <w:rsid w:val="008C3EB9"/>
    <w:rsid w:val="008D11A6"/>
    <w:rsid w:val="008E091F"/>
    <w:rsid w:val="008E2CDE"/>
    <w:rsid w:val="009A47DC"/>
    <w:rsid w:val="009E71BE"/>
    <w:rsid w:val="00A26516"/>
    <w:rsid w:val="00A305CA"/>
    <w:rsid w:val="00A57E90"/>
    <w:rsid w:val="00A864A5"/>
    <w:rsid w:val="00AB584E"/>
    <w:rsid w:val="00AF4F99"/>
    <w:rsid w:val="00B94CE2"/>
    <w:rsid w:val="00C83678"/>
    <w:rsid w:val="00CA1ECB"/>
    <w:rsid w:val="00CA7591"/>
    <w:rsid w:val="00CB4CD2"/>
    <w:rsid w:val="00CC64E7"/>
    <w:rsid w:val="00D33640"/>
    <w:rsid w:val="00D7460B"/>
    <w:rsid w:val="00D85F0F"/>
    <w:rsid w:val="00DC2C34"/>
    <w:rsid w:val="00EA3C6D"/>
    <w:rsid w:val="00EF791B"/>
    <w:rsid w:val="00F175EF"/>
    <w:rsid w:val="00F354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s>
</file>

<file path=word/webSettings.xml><?xml version="1.0" encoding="utf-8"?>
<w:webSettings xmlns:r="http://schemas.openxmlformats.org/officeDocument/2006/relationships" xmlns:w="http://schemas.openxmlformats.org/wordprocessingml/2006/main">
  <w:divs>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google.com.au/url?sa=i&amp;rct=j&amp;q=&amp;esrc=s&amp;source=images&amp;cd=&amp;cad=rja&amp;uact=8&amp;ved=0ahUKEwjqtPv2zbrLAhVi5qYKHeQ-DPcQjRwIBw&amp;url=http%3A%2F%2Fjamieparsley.blogspot.com%2F2013_03_01_archive.html&amp;psig=AFQjCNG8UT7LSv_wYMEf8_53aDBvNjex_Q&amp;ust=14578534905812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image" Target="https://encrypted-tbn2.gstatic.com/images?q=tbn:ANd9GcQplVPp_oBElp8C2UuwFHXINpOS9pZx-KWUEPZvkggzYewXl5LI"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9</cp:revision>
  <cp:lastPrinted>2019-03-08T03:24:00Z</cp:lastPrinted>
  <dcterms:created xsi:type="dcterms:W3CDTF">2019-04-05T10:11:00Z</dcterms:created>
  <dcterms:modified xsi:type="dcterms:W3CDTF">2019-04-05T10:38:00Z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