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AE" w:rsidRPr="00B75F65" w:rsidRDefault="00FE36AE" w:rsidP="00FE36AE">
      <w:pPr>
        <w:pStyle w:val="NoSpacing"/>
        <w:jc w:val="center"/>
        <w:rPr>
          <w:rFonts w:ascii="Times New Roman" w:hAnsi="Times New Roman"/>
          <w:sz w:val="26"/>
          <w:szCs w:val="26"/>
          <w:u w:val="single"/>
        </w:rPr>
      </w:pPr>
      <w:r w:rsidRPr="00B75F65">
        <w:rPr>
          <w:rFonts w:ascii="Times New Roman" w:hAnsi="Times New Roman"/>
          <w:sz w:val="26"/>
          <w:szCs w:val="26"/>
          <w:u w:val="single"/>
        </w:rPr>
        <w:t>MINISTRY OF THE WORD</w:t>
      </w:r>
    </w:p>
    <w:p w:rsidR="00FE36AE" w:rsidRPr="00B75F65" w:rsidRDefault="00FE36AE" w:rsidP="00690E19">
      <w:pPr>
        <w:pStyle w:val="NoSpacing"/>
        <w:spacing w:after="100" w:afterAutospacing="1"/>
        <w:contextualSpacing/>
        <w:jc w:val="center"/>
        <w:rPr>
          <w:rFonts w:ascii="Times New Roman" w:hAnsi="Times New Roman"/>
          <w:sz w:val="26"/>
          <w:szCs w:val="26"/>
          <w:u w:val="single"/>
        </w:rPr>
      </w:pPr>
    </w:p>
    <w:p w:rsidR="00690E19" w:rsidRDefault="00B83FA6" w:rsidP="00690E19">
      <w:pPr>
        <w:pStyle w:val="NoSpacing"/>
        <w:spacing w:after="100" w:afterAutospacing="1"/>
        <w:contextualSpacing/>
        <w:rPr>
          <w:rFonts w:ascii="Times New Roman" w:hAnsi="Times New Roman"/>
          <w:b/>
          <w:bCs/>
          <w:iCs/>
          <w:sz w:val="23"/>
          <w:szCs w:val="23"/>
        </w:rPr>
      </w:pPr>
      <w:r w:rsidRPr="000C3D68">
        <w:rPr>
          <w:rFonts w:ascii="Times New Roman" w:hAnsi="Times New Roman"/>
          <w:b/>
          <w:bCs/>
          <w:iCs/>
          <w:sz w:val="23"/>
          <w:szCs w:val="23"/>
        </w:rPr>
        <w:t xml:space="preserve">A reading from the </w:t>
      </w:r>
      <w:r w:rsidR="0009763B">
        <w:rPr>
          <w:rFonts w:ascii="Times New Roman" w:hAnsi="Times New Roman"/>
          <w:b/>
          <w:bCs/>
          <w:iCs/>
          <w:sz w:val="23"/>
          <w:szCs w:val="23"/>
        </w:rPr>
        <w:t>book of genesis</w:t>
      </w:r>
      <w:r w:rsidR="00690E19">
        <w:rPr>
          <w:rFonts w:ascii="Times New Roman" w:hAnsi="Times New Roman"/>
          <w:b/>
          <w:bCs/>
          <w:iCs/>
          <w:sz w:val="23"/>
          <w:szCs w:val="23"/>
        </w:rPr>
        <w:t>..</w:t>
      </w:r>
    </w:p>
    <w:p w:rsidR="00690E19" w:rsidRDefault="0009763B" w:rsidP="00690E19">
      <w:pPr>
        <w:pStyle w:val="NoSpacing"/>
        <w:spacing w:after="100" w:afterAutospacing="1"/>
        <w:contextualSpacing/>
        <w:rPr>
          <w:rFonts w:ascii="Times New Roman" w:hAnsi="Times New Roman"/>
          <w:color w:val="010000"/>
        </w:rPr>
      </w:pPr>
      <w:r w:rsidRPr="00690E19">
        <w:rPr>
          <w:rFonts w:ascii="Times New Roman" w:hAnsi="Times New Roman"/>
          <w:color w:val="010000"/>
        </w:rPr>
        <w:t>Joseph said to his brothers, ‘I am Joseph. Is my father still alive?’ But his brothers could not answer him, so dismayed were they at his presence.</w:t>
      </w:r>
    </w:p>
    <w:p w:rsidR="00A0333F" w:rsidRPr="00690E19" w:rsidRDefault="0009763B" w:rsidP="00690E19">
      <w:pPr>
        <w:pStyle w:val="NoSpacing"/>
        <w:spacing w:after="100" w:afterAutospacing="1"/>
        <w:contextualSpacing/>
        <w:rPr>
          <w:rFonts w:ascii="Times New Roman" w:hAnsi="Times New Roman"/>
          <w:i/>
        </w:rPr>
      </w:pPr>
      <w:r w:rsidRPr="00690E19">
        <w:rPr>
          <w:rFonts w:ascii="Times New Roman" w:hAnsi="Times New Roman"/>
          <w:color w:val="010000"/>
        </w:rPr>
        <w:t> 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ploughing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he kissed all his brothers and wept upon them; and after that his brothers talked with him.</w:t>
      </w:r>
      <w:r w:rsidR="00690E19">
        <w:rPr>
          <w:rFonts w:ascii="Times New Roman" w:hAnsi="Times New Roman"/>
          <w:color w:val="010000"/>
        </w:rPr>
        <w:t xml:space="preserve">  </w:t>
      </w:r>
      <w:r w:rsidRPr="00690E19">
        <w:rPr>
          <w:rFonts w:ascii="Times New Roman" w:hAnsi="Times New Roman"/>
        </w:rPr>
        <w:t>Genesis</w:t>
      </w:r>
      <w:r w:rsidR="00CE65E3" w:rsidRPr="00690E19">
        <w:rPr>
          <w:rFonts w:ascii="Times New Roman" w:hAnsi="Times New Roman"/>
        </w:rPr>
        <w:t xml:space="preserve"> </w:t>
      </w:r>
      <w:r w:rsidRPr="00690E19">
        <w:rPr>
          <w:rFonts w:ascii="Times New Roman" w:hAnsi="Times New Roman"/>
          <w:i/>
        </w:rPr>
        <w:t>45</w:t>
      </w:r>
      <w:r w:rsidR="00A0333F" w:rsidRPr="00690E19">
        <w:rPr>
          <w:rFonts w:ascii="Times New Roman" w:hAnsi="Times New Roman"/>
          <w:i/>
        </w:rPr>
        <w:t>:</w:t>
      </w:r>
      <w:r w:rsidRPr="00690E19">
        <w:rPr>
          <w:rFonts w:ascii="Times New Roman" w:hAnsi="Times New Roman"/>
          <w:i/>
        </w:rPr>
        <w:t>311,15</w:t>
      </w:r>
    </w:p>
    <w:p w:rsidR="00FE36AE" w:rsidRPr="00690E19" w:rsidRDefault="00B83FA6" w:rsidP="00690E19">
      <w:pPr>
        <w:pStyle w:val="NormalWeb"/>
        <w:shd w:val="clear" w:color="auto" w:fill="FFFFFF"/>
        <w:spacing w:before="0" w:beforeAutospacing="0"/>
        <w:contextualSpacing/>
        <w:rPr>
          <w:b/>
          <w:sz w:val="22"/>
          <w:szCs w:val="22"/>
        </w:rPr>
      </w:pPr>
      <w:r w:rsidRPr="00690E19">
        <w:rPr>
          <w:sz w:val="22"/>
          <w:szCs w:val="22"/>
        </w:rPr>
        <w:tab/>
        <w:t xml:space="preserve">Hear the word of the Lord, </w:t>
      </w:r>
      <w:r w:rsidRPr="00690E19">
        <w:rPr>
          <w:b/>
          <w:i/>
          <w:sz w:val="22"/>
          <w:szCs w:val="22"/>
        </w:rPr>
        <w:t>thanks be to God</w:t>
      </w:r>
    </w:p>
    <w:p w:rsidR="00690E19" w:rsidRDefault="00B83FA6" w:rsidP="00690E19">
      <w:pPr>
        <w:pStyle w:val="Default"/>
        <w:spacing w:after="100" w:afterAutospacing="1"/>
        <w:contextualSpacing/>
        <w:rPr>
          <w:rFonts w:ascii="Times New Roman" w:hAnsi="Times New Roman" w:cs="Times New Roman"/>
          <w:b/>
          <w:bCs/>
          <w:iCs/>
          <w:color w:val="auto"/>
          <w:sz w:val="22"/>
          <w:szCs w:val="22"/>
        </w:rPr>
      </w:pPr>
      <w:r w:rsidRPr="00690E19">
        <w:rPr>
          <w:rFonts w:ascii="Times New Roman" w:hAnsi="Times New Roman" w:cs="Times New Roman"/>
          <w:b/>
          <w:color w:val="auto"/>
          <w:sz w:val="22"/>
          <w:szCs w:val="22"/>
        </w:rPr>
        <w:t xml:space="preserve">The Epistle is from </w:t>
      </w:r>
      <w:r w:rsidRPr="00690E19">
        <w:rPr>
          <w:rFonts w:ascii="Times New Roman" w:hAnsi="Times New Roman" w:cs="Times New Roman"/>
          <w:b/>
          <w:bCs/>
          <w:iCs/>
          <w:color w:val="auto"/>
          <w:sz w:val="22"/>
          <w:szCs w:val="22"/>
        </w:rPr>
        <w:t xml:space="preserve">Paul’s first Letter to the Corinthians </w:t>
      </w:r>
    </w:p>
    <w:p w:rsidR="00690E19" w:rsidRDefault="0009763B" w:rsidP="00690E19">
      <w:pPr>
        <w:pStyle w:val="Default"/>
        <w:spacing w:after="100" w:afterAutospacing="1"/>
        <w:contextualSpacing/>
        <w:rPr>
          <w:rFonts w:ascii="Times New Roman" w:eastAsia="Times New Roman" w:hAnsi="Times New Roman" w:cs="Times New Roman"/>
          <w:b/>
          <w:bCs/>
          <w:color w:val="880000"/>
          <w:sz w:val="22"/>
          <w:szCs w:val="22"/>
          <w:lang w:eastAsia="en-AU"/>
        </w:rPr>
      </w:pPr>
      <w:r w:rsidRPr="0009763B">
        <w:rPr>
          <w:rFonts w:ascii="Times New Roman" w:eastAsia="Times New Roman" w:hAnsi="Times New Roman" w:cs="Times New Roman"/>
          <w:b/>
          <w:bCs/>
          <w:color w:val="880000"/>
          <w:sz w:val="22"/>
          <w:szCs w:val="22"/>
          <w:lang w:eastAsia="en-AU"/>
        </w:rPr>
        <w:t>The Resurrection Body</w:t>
      </w:r>
    </w:p>
    <w:p w:rsidR="00690E19" w:rsidRDefault="0009763B" w:rsidP="00690E19">
      <w:pPr>
        <w:pStyle w:val="Default"/>
        <w:spacing w:after="100" w:afterAutospacing="1"/>
        <w:contextualSpacing/>
        <w:rPr>
          <w:rFonts w:ascii="Times New Roman" w:eastAsia="Times New Roman" w:hAnsi="Times New Roman" w:cs="Times New Roman"/>
          <w:color w:val="010000"/>
          <w:sz w:val="22"/>
          <w:szCs w:val="22"/>
          <w:lang w:eastAsia="en-AU"/>
        </w:rPr>
      </w:pPr>
      <w:r w:rsidRPr="0009763B">
        <w:rPr>
          <w:rFonts w:ascii="Times New Roman" w:eastAsia="Times New Roman" w:hAnsi="Times New Roman" w:cs="Times New Roman"/>
          <w:color w:val="010000"/>
          <w:sz w:val="22"/>
          <w:szCs w:val="22"/>
          <w:lang w:eastAsia="en-AU"/>
        </w:rPr>
        <w:t> But someone will ask, ‘How are the dead raised? With what kind of body do they come?’ Fool! What you sow does not come to life unless it dies.And as for what you sow, you do not sow the body that is to be, but a bare seed, perhaps of wheat or of some other grain. But God gives it a body as he has chosen, and to each kind of seed its own body. Not all flesh is alike, but there is one flesh for human beings, another for animals, another for birds, and another for fish. There are both heavenly bodies and earthly bodies, but the glory of the heavenly is one thing, and that of the earthly is another. There is one glory of the sun, and another glory of the moon, and another glory of the stars; indeed, star differs from star in glory.</w:t>
      </w:r>
    </w:p>
    <w:p w:rsidR="00690E19" w:rsidRDefault="0009763B" w:rsidP="00690E19">
      <w:pPr>
        <w:pStyle w:val="Default"/>
        <w:spacing w:after="100" w:afterAutospacing="1"/>
        <w:contextualSpacing/>
        <w:rPr>
          <w:rFonts w:ascii="Times New Roman" w:eastAsia="Times New Roman" w:hAnsi="Times New Roman" w:cs="Times New Roman"/>
          <w:color w:val="010000"/>
          <w:sz w:val="22"/>
          <w:szCs w:val="22"/>
          <w:lang w:eastAsia="en-AU"/>
        </w:rPr>
      </w:pPr>
      <w:r w:rsidRPr="0009763B">
        <w:rPr>
          <w:rFonts w:ascii="Times New Roman" w:eastAsia="Times New Roman" w:hAnsi="Times New Roman" w:cs="Times New Roman"/>
          <w:color w:val="010000"/>
          <w:sz w:val="22"/>
          <w:szCs w:val="22"/>
          <w:lang w:eastAsia="en-AU"/>
        </w:rPr>
        <w:t xml:space="preserve"> So it is with the resurrection of the dead. What is sown is perishable, what is raised is imperishable. It is sown in dishonour, it is raised in glory. It is sown in weakness, it is raised in power. It is sown a physical body, it is raised a spiritual </w:t>
      </w:r>
      <w:r w:rsidRPr="0009763B">
        <w:rPr>
          <w:rFonts w:ascii="Times New Roman" w:eastAsia="Times New Roman" w:hAnsi="Times New Roman" w:cs="Times New Roman"/>
          <w:color w:val="010000"/>
          <w:sz w:val="22"/>
          <w:szCs w:val="22"/>
          <w:lang w:eastAsia="en-AU"/>
        </w:rPr>
        <w:lastRenderedPageBreak/>
        <w:t>body. If there is a physical body, there is also a spiritual body. Thus it is written, ‘The first man, Adam, became a living being’;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w:t>
      </w:r>
    </w:p>
    <w:p w:rsidR="00690E19" w:rsidRDefault="0009763B" w:rsidP="00690E19">
      <w:pPr>
        <w:pStyle w:val="Default"/>
        <w:spacing w:after="100" w:afterAutospacing="1"/>
        <w:contextualSpacing/>
        <w:rPr>
          <w:rFonts w:ascii="Times New Roman" w:eastAsia="Times New Roman" w:hAnsi="Times New Roman" w:cs="Times New Roman"/>
          <w:color w:val="010000"/>
          <w:sz w:val="22"/>
          <w:szCs w:val="22"/>
          <w:lang w:eastAsia="en-AU"/>
        </w:rPr>
      </w:pPr>
      <w:r w:rsidRPr="0009763B">
        <w:rPr>
          <w:rFonts w:ascii="Times New Roman" w:eastAsia="Times New Roman" w:hAnsi="Times New Roman" w:cs="Times New Roman"/>
          <w:color w:val="010000"/>
          <w:sz w:val="22"/>
          <w:szCs w:val="22"/>
          <w:lang w:eastAsia="en-AU"/>
        </w:rPr>
        <w:t> What I am saying, brothers and sisters, is this: flesh and blood cannot inherit the kingdom of God, nor does the perishable inherit the imperishable.</w:t>
      </w:r>
    </w:p>
    <w:p w:rsidR="00690E19" w:rsidRDefault="00A0333F" w:rsidP="00690E19">
      <w:pPr>
        <w:pStyle w:val="Default"/>
        <w:spacing w:after="100" w:afterAutospacing="1"/>
        <w:contextualSpacing/>
        <w:rPr>
          <w:rFonts w:ascii="Times New Roman" w:hAnsi="Times New Roman" w:cs="Times New Roman"/>
          <w:i/>
          <w:sz w:val="22"/>
          <w:szCs w:val="22"/>
        </w:rPr>
      </w:pPr>
      <w:r w:rsidRPr="00690E19">
        <w:rPr>
          <w:rFonts w:ascii="Times New Roman" w:hAnsi="Times New Roman" w:cs="Times New Roman"/>
          <w:i/>
          <w:sz w:val="22"/>
          <w:szCs w:val="22"/>
        </w:rPr>
        <w:t xml:space="preserve">1 Corinthians </w:t>
      </w:r>
      <w:r w:rsidR="00CE65E3" w:rsidRPr="00690E19">
        <w:rPr>
          <w:rFonts w:ascii="Times New Roman" w:hAnsi="Times New Roman" w:cs="Times New Roman"/>
          <w:i/>
          <w:sz w:val="22"/>
          <w:szCs w:val="22"/>
        </w:rPr>
        <w:t xml:space="preserve">15: </w:t>
      </w:r>
      <w:r w:rsidR="0009763B" w:rsidRPr="00690E19">
        <w:rPr>
          <w:rFonts w:ascii="Times New Roman" w:hAnsi="Times New Roman" w:cs="Times New Roman"/>
          <w:i/>
          <w:sz w:val="22"/>
          <w:szCs w:val="22"/>
        </w:rPr>
        <w:t>35-50</w:t>
      </w:r>
    </w:p>
    <w:p w:rsidR="00005DEB" w:rsidRPr="00690E19" w:rsidRDefault="00B83FA6" w:rsidP="00690E19">
      <w:pPr>
        <w:pStyle w:val="Default"/>
        <w:spacing w:after="100" w:afterAutospacing="1"/>
        <w:contextualSpacing/>
        <w:rPr>
          <w:rStyle w:val="vv1"/>
          <w:rFonts w:ascii="Times New Roman" w:hAnsi="Times New Roman" w:cs="Times New Roman"/>
          <w:i/>
          <w:color w:val="auto"/>
          <w:sz w:val="22"/>
          <w:szCs w:val="22"/>
        </w:rPr>
      </w:pPr>
      <w:r w:rsidRPr="00690E19">
        <w:rPr>
          <w:rStyle w:val="vv1"/>
          <w:rFonts w:ascii="Times New Roman" w:hAnsi="Times New Roman" w:cs="Times New Roman"/>
          <w:i/>
          <w:vanish/>
          <w:color w:val="auto"/>
          <w:sz w:val="22"/>
          <w:szCs w:val="22"/>
        </w:rPr>
        <w:t>11</w:t>
      </w:r>
      <w:r w:rsidRPr="00690E19">
        <w:rPr>
          <w:rFonts w:ascii="Times New Roman" w:hAnsi="Times New Roman" w:cs="Times New Roman"/>
          <w:sz w:val="22"/>
          <w:szCs w:val="22"/>
        </w:rPr>
        <w:t xml:space="preserve">May your word live in us, </w:t>
      </w:r>
      <w:r w:rsidRPr="00690E19">
        <w:rPr>
          <w:rFonts w:ascii="Times New Roman" w:hAnsi="Times New Roman" w:cs="Times New Roman"/>
          <w:b/>
          <w:i/>
          <w:sz w:val="22"/>
          <w:szCs w:val="22"/>
        </w:rPr>
        <w:t>and bear much fruit to your glory</w:t>
      </w:r>
    </w:p>
    <w:p w:rsidR="00B83FA6" w:rsidRDefault="00B83FA6" w:rsidP="00690E19">
      <w:pPr>
        <w:pStyle w:val="NoSpacing"/>
        <w:spacing w:after="100" w:afterAutospacing="1"/>
        <w:contextualSpacing/>
        <w:jc w:val="center"/>
        <w:rPr>
          <w:rFonts w:ascii="Times New Roman" w:hAnsi="Times New Roman"/>
          <w:b/>
        </w:rPr>
      </w:pPr>
      <w:r w:rsidRPr="00690E19">
        <w:rPr>
          <w:rFonts w:ascii="Times New Roman" w:hAnsi="Times New Roman"/>
          <w:b/>
        </w:rPr>
        <w:t>THE GOSPEL</w:t>
      </w:r>
    </w:p>
    <w:p w:rsidR="00690E19" w:rsidRDefault="00690E19" w:rsidP="00690E19">
      <w:pPr>
        <w:pStyle w:val="NoSpacing"/>
        <w:spacing w:after="100" w:afterAutospacing="1"/>
        <w:contextualSpacing/>
        <w:jc w:val="center"/>
        <w:rPr>
          <w:rFonts w:ascii="Times New Roman" w:hAnsi="Times New Roman"/>
          <w:b/>
        </w:rPr>
      </w:pPr>
    </w:p>
    <w:p w:rsidR="00B83FA6" w:rsidRPr="00690E19" w:rsidRDefault="00B83FA6" w:rsidP="00690E19">
      <w:pPr>
        <w:pStyle w:val="NoSpacing"/>
        <w:spacing w:after="100" w:afterAutospacing="1"/>
        <w:contextualSpacing/>
        <w:rPr>
          <w:rFonts w:ascii="Times New Roman" w:hAnsi="Times New Roman"/>
        </w:rPr>
      </w:pPr>
      <w:r w:rsidRPr="00690E19">
        <w:rPr>
          <w:rFonts w:ascii="Times New Roman" w:hAnsi="Times New Roman"/>
        </w:rPr>
        <w:t xml:space="preserve">The Lord be with you, </w:t>
      </w:r>
      <w:r w:rsidRPr="00690E19">
        <w:rPr>
          <w:rFonts w:ascii="Times New Roman" w:hAnsi="Times New Roman"/>
          <w:b/>
          <w:i/>
        </w:rPr>
        <w:t>and also with you</w:t>
      </w:r>
    </w:p>
    <w:p w:rsidR="00B83FA6" w:rsidRPr="00690E19" w:rsidRDefault="00B83FA6" w:rsidP="00690E19">
      <w:pPr>
        <w:pStyle w:val="NoSpacing"/>
        <w:spacing w:after="100" w:afterAutospacing="1"/>
        <w:contextualSpacing/>
        <w:rPr>
          <w:rFonts w:ascii="Times New Roman" w:hAnsi="Times New Roman"/>
          <w:b/>
        </w:rPr>
      </w:pPr>
      <w:r w:rsidRPr="00690E19">
        <w:rPr>
          <w:rFonts w:ascii="Times New Roman" w:hAnsi="Times New Roman"/>
        </w:rPr>
        <w:t xml:space="preserve">The Gospel of our Lord Jesus Christ according to </w:t>
      </w:r>
      <w:r w:rsidRPr="00690E19">
        <w:rPr>
          <w:rStyle w:val="citation1"/>
          <w:rFonts w:ascii="Times New Roman" w:hAnsi="Times New Roman"/>
          <w:b w:val="0"/>
        </w:rPr>
        <w:t xml:space="preserve">Luke </w:t>
      </w:r>
      <w:r w:rsidR="0009763B" w:rsidRPr="00690E19">
        <w:rPr>
          <w:rStyle w:val="citation1"/>
          <w:rFonts w:ascii="Times New Roman" w:hAnsi="Times New Roman"/>
          <w:b w:val="0"/>
        </w:rPr>
        <w:t>6</w:t>
      </w:r>
      <w:r w:rsidRPr="00690E19">
        <w:rPr>
          <w:rStyle w:val="citation1"/>
          <w:rFonts w:ascii="Times New Roman" w:hAnsi="Times New Roman"/>
          <w:b w:val="0"/>
        </w:rPr>
        <w:t>:</w:t>
      </w:r>
      <w:r w:rsidR="00CE65E3" w:rsidRPr="00690E19">
        <w:rPr>
          <w:rStyle w:val="citation1"/>
          <w:rFonts w:ascii="Times New Roman" w:hAnsi="Times New Roman"/>
          <w:b w:val="0"/>
        </w:rPr>
        <w:t xml:space="preserve"> </w:t>
      </w:r>
      <w:r w:rsidR="0009763B" w:rsidRPr="00690E19">
        <w:rPr>
          <w:rStyle w:val="citation1"/>
          <w:rFonts w:ascii="Times New Roman" w:hAnsi="Times New Roman"/>
          <w:b w:val="0"/>
        </w:rPr>
        <w:t>27</w:t>
      </w:r>
      <w:r w:rsidRPr="00690E19">
        <w:rPr>
          <w:rStyle w:val="citation1"/>
          <w:rFonts w:ascii="Times New Roman" w:hAnsi="Times New Roman"/>
          <w:b w:val="0"/>
        </w:rPr>
        <w:t>-</w:t>
      </w:r>
      <w:r w:rsidR="0009763B" w:rsidRPr="00690E19">
        <w:rPr>
          <w:rStyle w:val="citation1"/>
          <w:rFonts w:ascii="Times New Roman" w:hAnsi="Times New Roman"/>
          <w:b w:val="0"/>
        </w:rPr>
        <w:t>38</w:t>
      </w:r>
    </w:p>
    <w:p w:rsidR="00B83FA6" w:rsidRPr="00690E19" w:rsidRDefault="00B83FA6" w:rsidP="00690E19">
      <w:pPr>
        <w:pStyle w:val="NoSpacing"/>
        <w:spacing w:after="100" w:afterAutospacing="1"/>
        <w:contextualSpacing/>
        <w:rPr>
          <w:rFonts w:ascii="Times New Roman" w:hAnsi="Times New Roman"/>
          <w:b/>
          <w:i/>
        </w:rPr>
      </w:pPr>
    </w:p>
    <w:p w:rsidR="00690E19" w:rsidRDefault="00B83FA6" w:rsidP="00690E19">
      <w:pPr>
        <w:pStyle w:val="NoSpacing"/>
        <w:spacing w:after="100" w:afterAutospacing="1"/>
        <w:contextualSpacing/>
        <w:rPr>
          <w:rFonts w:ascii="Times New Roman" w:hAnsi="Times New Roman"/>
          <w:b/>
          <w:i/>
        </w:rPr>
      </w:pPr>
      <w:r w:rsidRPr="00690E19">
        <w:rPr>
          <w:rFonts w:ascii="Times New Roman" w:hAnsi="Times New Roman"/>
          <w:b/>
          <w:i/>
        </w:rPr>
        <w:t>Glory to you Lord Jesus Christ</w:t>
      </w:r>
      <w:bookmarkStart w:id="0" w:name="epistle_reading"/>
      <w:bookmarkEnd w:id="0"/>
    </w:p>
    <w:p w:rsidR="00690E19" w:rsidRDefault="0009763B" w:rsidP="00690E19">
      <w:pPr>
        <w:pStyle w:val="NoSpacing"/>
        <w:spacing w:after="100" w:afterAutospacing="1"/>
        <w:contextualSpacing/>
        <w:rPr>
          <w:rFonts w:ascii="Times New Roman" w:eastAsia="Times New Roman" w:hAnsi="Times New Roman"/>
          <w:b/>
          <w:bCs/>
          <w:color w:val="880000"/>
          <w:lang w:eastAsia="en-AU"/>
        </w:rPr>
      </w:pPr>
      <w:r w:rsidRPr="0009763B">
        <w:rPr>
          <w:rFonts w:ascii="Times New Roman" w:eastAsia="Times New Roman" w:hAnsi="Times New Roman"/>
          <w:b/>
          <w:bCs/>
          <w:color w:val="880000"/>
          <w:lang w:eastAsia="en-AU"/>
        </w:rPr>
        <w:t>Love for Enemies</w:t>
      </w:r>
    </w:p>
    <w:p w:rsidR="00690E19" w:rsidRDefault="0009763B" w:rsidP="00690E19">
      <w:pPr>
        <w:pStyle w:val="NoSpacing"/>
        <w:spacing w:after="100" w:afterAutospacing="1"/>
        <w:contextualSpacing/>
        <w:rPr>
          <w:rFonts w:ascii="Times New Roman" w:eastAsia="Times New Roman" w:hAnsi="Times New Roman"/>
          <w:color w:val="010000"/>
          <w:lang w:eastAsia="en-AU"/>
        </w:rPr>
      </w:pPr>
      <w:r w:rsidRPr="0009763B">
        <w:rPr>
          <w:rFonts w:ascii="Times New Roman" w:eastAsia="Times New Roman" w:hAnsi="Times New Roman"/>
          <w:color w:val="010000"/>
          <w:lang w:eastAsia="en-AU"/>
        </w:rPr>
        <w:t> ‘But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rsidR="00690E19" w:rsidRDefault="0009763B" w:rsidP="00690E19">
      <w:pPr>
        <w:pStyle w:val="NoSpacing"/>
        <w:spacing w:after="100" w:afterAutospacing="1"/>
        <w:contextualSpacing/>
        <w:rPr>
          <w:rFonts w:ascii="Times New Roman" w:eastAsia="Times New Roman" w:hAnsi="Times New Roman"/>
          <w:color w:val="010000"/>
          <w:lang w:eastAsia="en-AU"/>
        </w:rPr>
      </w:pPr>
      <w:r w:rsidRPr="0009763B">
        <w:rPr>
          <w:rFonts w:ascii="Times New Roman" w:eastAsia="Times New Roman" w:hAnsi="Times New Roman"/>
          <w:color w:val="010000"/>
          <w:lang w:eastAsia="en-AU"/>
        </w:rPr>
        <w:t> ‘If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Most High; for he is kind to the ungrateful and the wicked. Be merciful, just as your Father is merciful.</w:t>
      </w:r>
    </w:p>
    <w:p w:rsidR="00690E19" w:rsidRDefault="0009763B" w:rsidP="00690E19">
      <w:pPr>
        <w:pStyle w:val="NoSpacing"/>
        <w:spacing w:after="100" w:afterAutospacing="1"/>
        <w:contextualSpacing/>
        <w:rPr>
          <w:rFonts w:ascii="Times New Roman" w:eastAsia="Times New Roman" w:hAnsi="Times New Roman"/>
          <w:b/>
          <w:bCs/>
          <w:color w:val="880000"/>
          <w:lang w:eastAsia="en-AU"/>
        </w:rPr>
      </w:pPr>
      <w:r w:rsidRPr="0009763B">
        <w:rPr>
          <w:rFonts w:ascii="Times New Roman" w:eastAsia="Times New Roman" w:hAnsi="Times New Roman"/>
          <w:b/>
          <w:bCs/>
          <w:color w:val="880000"/>
          <w:lang w:eastAsia="en-AU"/>
        </w:rPr>
        <w:t>Judging Others</w:t>
      </w:r>
    </w:p>
    <w:p w:rsidR="00B83FA6" w:rsidRPr="00456ABF" w:rsidRDefault="0009763B" w:rsidP="00690E19">
      <w:pPr>
        <w:pStyle w:val="NoSpacing"/>
        <w:spacing w:after="100" w:afterAutospacing="1"/>
        <w:contextualSpacing/>
        <w:rPr>
          <w:rFonts w:ascii="Times New Roman" w:hAnsi="Times New Roman"/>
          <w:sz w:val="23"/>
          <w:szCs w:val="23"/>
        </w:rPr>
      </w:pPr>
      <w:r w:rsidRPr="0009763B">
        <w:rPr>
          <w:rFonts w:ascii="Times New Roman" w:eastAsia="Times New Roman" w:hAnsi="Times New Roman"/>
          <w:color w:val="010000"/>
          <w:lang w:eastAsia="en-AU"/>
        </w:rPr>
        <w:t> ‘Do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rsidR="00B83FA6" w:rsidRDefault="00B83FA6" w:rsidP="00B83FA6">
      <w:pPr>
        <w:pStyle w:val="NoSpacing"/>
        <w:rPr>
          <w:rFonts w:ascii="Times New Roman" w:hAnsi="Times New Roman"/>
          <w:b/>
          <w:i/>
          <w:sz w:val="23"/>
          <w:szCs w:val="23"/>
        </w:rPr>
      </w:pPr>
      <w:r w:rsidRPr="00456ABF">
        <w:rPr>
          <w:rFonts w:ascii="Times New Roman" w:hAnsi="Times New Roman"/>
          <w:sz w:val="23"/>
          <w:szCs w:val="23"/>
        </w:rPr>
        <w:t xml:space="preserve">For the Gospel of the Lord, </w:t>
      </w:r>
      <w:r w:rsidRPr="00456ABF">
        <w:rPr>
          <w:rFonts w:ascii="Times New Roman" w:hAnsi="Times New Roman"/>
          <w:b/>
          <w:i/>
          <w:sz w:val="23"/>
          <w:szCs w:val="23"/>
        </w:rPr>
        <w:t>praise to you Lord Jesus Christ</w:t>
      </w:r>
    </w:p>
    <w:p w:rsidR="00690E19" w:rsidRDefault="00690E19" w:rsidP="00B83FA6">
      <w:pPr>
        <w:pStyle w:val="NoSpacing"/>
        <w:rPr>
          <w:rFonts w:ascii="Times New Roman" w:hAnsi="Times New Roman"/>
          <w:b/>
          <w:i/>
          <w:sz w:val="23"/>
          <w:szCs w:val="23"/>
        </w:rPr>
      </w:pPr>
    </w:p>
    <w:p w:rsidR="00690E19" w:rsidRPr="00456ABF" w:rsidRDefault="00690E19" w:rsidP="00B83FA6">
      <w:pPr>
        <w:pStyle w:val="NoSpacing"/>
        <w:rPr>
          <w:rFonts w:ascii="Times New Roman" w:hAnsi="Times New Roman"/>
          <w:b/>
          <w:i/>
          <w:sz w:val="23"/>
          <w:szCs w:val="23"/>
        </w:rPr>
      </w:pPr>
    </w:p>
    <w:p w:rsidR="00503A8D" w:rsidRPr="000B253B" w:rsidRDefault="00503A8D" w:rsidP="00503A8D">
      <w:pPr>
        <w:autoSpaceDE w:val="0"/>
        <w:autoSpaceDN w:val="0"/>
        <w:adjustRightInd w:val="0"/>
        <w:spacing w:after="0" w:line="240" w:lineRule="auto"/>
        <w:rPr>
          <w:rFonts w:ascii="Times New Roman" w:hAnsi="Times New Roman"/>
          <w:color w:val="000000"/>
          <w:lang w:eastAsia="en-AU"/>
        </w:rPr>
      </w:pPr>
      <w:r w:rsidRPr="000B253B">
        <w:rPr>
          <w:rFonts w:ascii="Times New Roman" w:hAnsi="Times New Roman"/>
          <w:b/>
          <w:bCs/>
          <w:color w:val="000000"/>
          <w:lang w:eastAsia="en-AU"/>
        </w:rPr>
        <w:t>WE ASK YOUR PRAYERS</w:t>
      </w:r>
      <w:r>
        <w:rPr>
          <w:rFonts w:ascii="Times New Roman" w:hAnsi="Times New Roman"/>
          <w:b/>
          <w:bCs/>
          <w:color w:val="000000"/>
          <w:lang w:eastAsia="en-AU"/>
        </w:rPr>
        <w:t xml:space="preserve"> THIS WEEK</w:t>
      </w:r>
      <w:r w:rsidRPr="000B253B">
        <w:rPr>
          <w:rFonts w:ascii="Times New Roman" w:hAnsi="Times New Roman"/>
          <w:b/>
          <w:bCs/>
          <w:color w:val="000000"/>
          <w:lang w:eastAsia="en-AU"/>
        </w:rPr>
        <w:t xml:space="preserve">: </w:t>
      </w:r>
    </w:p>
    <w:p w:rsidR="00503A8D" w:rsidRPr="008F08A9" w:rsidRDefault="00503A8D" w:rsidP="00503A8D">
      <w:pPr>
        <w:autoSpaceDE w:val="0"/>
        <w:autoSpaceDN w:val="0"/>
        <w:adjustRightInd w:val="0"/>
        <w:spacing w:after="39" w:line="240" w:lineRule="auto"/>
        <w:rPr>
          <w:rFonts w:ascii="Times New Roman" w:hAnsi="Times New Roman"/>
          <w:color w:val="000000"/>
          <w:sz w:val="24"/>
          <w:szCs w:val="24"/>
          <w:lang w:eastAsia="en-AU"/>
        </w:rPr>
      </w:pPr>
      <w:r w:rsidRPr="000B253B">
        <w:rPr>
          <w:rFonts w:ascii="Times New Roman" w:hAnsi="Times New Roman"/>
          <w:color w:val="000000"/>
          <w:sz w:val="24"/>
          <w:szCs w:val="24"/>
          <w:lang w:eastAsia="en-AU"/>
        </w:rPr>
        <w:t xml:space="preserve">For lasting solutions to bring peace to our troubled world: </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 xml:space="preserve">we pray particularly for those parts of the world that are in the news this week. </w:t>
      </w:r>
      <w:r>
        <w:rPr>
          <w:rFonts w:ascii="Georgia" w:hAnsi="Georgia"/>
          <w:color w:val="000000"/>
          <w:sz w:val="23"/>
          <w:szCs w:val="23"/>
          <w:lang w:val="en-US"/>
        </w:rPr>
        <w:t>we pray for peace and integrity in all negotiations in international conflicts; and especially for peace in Syria and the Middle East. Hear the cries of the people of Syria; bring healing to those suffering from the violence of Isis and comfort those mourning the dead.</w:t>
      </w:r>
    </w:p>
    <w:p w:rsidR="00503A8D" w:rsidRPr="000B253B" w:rsidRDefault="00503A8D" w:rsidP="00503A8D">
      <w:pPr>
        <w:autoSpaceDE w:val="0"/>
        <w:autoSpaceDN w:val="0"/>
        <w:adjustRightInd w:val="0"/>
        <w:spacing w:after="39" w:line="240" w:lineRule="auto"/>
        <w:rPr>
          <w:rFonts w:ascii="Times New Roman" w:hAnsi="Times New Roman"/>
          <w:color w:val="000000"/>
          <w:sz w:val="10"/>
          <w:szCs w:val="10"/>
          <w:lang w:eastAsia="en-AU"/>
        </w:rPr>
      </w:pPr>
    </w:p>
    <w:p w:rsidR="00503A8D" w:rsidRPr="000B253B" w:rsidRDefault="000C3D68" w:rsidP="00503A8D">
      <w:pPr>
        <w:autoSpaceDE w:val="0"/>
        <w:autoSpaceDN w:val="0"/>
        <w:adjustRightInd w:val="0"/>
        <w:spacing w:after="39" w:line="240" w:lineRule="auto"/>
        <w:rPr>
          <w:rFonts w:ascii="Times New Roman" w:hAnsi="Times New Roman"/>
          <w:color w:val="000000"/>
          <w:sz w:val="24"/>
          <w:szCs w:val="24"/>
          <w:lang w:eastAsia="en-AU"/>
        </w:rPr>
      </w:pPr>
      <w:r>
        <w:rPr>
          <w:rFonts w:ascii="Times New Roman" w:hAnsi="Times New Roman"/>
          <w:color w:val="000000"/>
          <w:sz w:val="24"/>
          <w:szCs w:val="24"/>
          <w:lang w:eastAsia="en-AU"/>
        </w:rPr>
        <w:t>For the sick in our parish</w:t>
      </w:r>
      <w:r w:rsidRPr="000B253B">
        <w:rPr>
          <w:rFonts w:ascii="Times New Roman" w:hAnsi="Times New Roman"/>
          <w:color w:val="000000"/>
          <w:sz w:val="24"/>
          <w:szCs w:val="24"/>
          <w:lang w:eastAsia="en-AU"/>
        </w:rPr>
        <w:t>,</w:t>
      </w:r>
      <w:r w:rsidR="00503A8D" w:rsidRPr="000B253B">
        <w:rPr>
          <w:rFonts w:ascii="Times New Roman" w:hAnsi="Times New Roman"/>
          <w:color w:val="000000"/>
          <w:sz w:val="24"/>
          <w:szCs w:val="24"/>
          <w:lang w:eastAsia="en-AU"/>
        </w:rPr>
        <w:t xml:space="preserve"> and for those known to us personally </w:t>
      </w:r>
    </w:p>
    <w:p w:rsidR="00503A8D" w:rsidRDefault="00503A8D" w:rsidP="00503A8D">
      <w:pPr>
        <w:autoSpaceDE w:val="0"/>
        <w:autoSpaceDN w:val="0"/>
        <w:adjustRightInd w:val="0"/>
        <w:spacing w:after="0" w:line="240" w:lineRule="auto"/>
        <w:rPr>
          <w:rFonts w:ascii="Times New Roman" w:hAnsi="Times New Roman"/>
          <w:i/>
          <w:iCs/>
          <w:color w:val="000000"/>
          <w:sz w:val="24"/>
          <w:szCs w:val="24"/>
          <w:lang w:eastAsia="en-AU"/>
        </w:rPr>
      </w:pPr>
      <w:r w:rsidRPr="000B253B">
        <w:rPr>
          <w:rFonts w:ascii="Times New Roman" w:hAnsi="Times New Roman"/>
          <w:color w:val="000000"/>
          <w:sz w:val="24"/>
          <w:szCs w:val="24"/>
          <w:lang w:eastAsia="en-AU"/>
        </w:rPr>
        <w:t>For the faithful departed, remembering those whose years’ mind occurs at this time</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May they Rest in Peace and Rise in Glory</w:t>
      </w:r>
      <w:r w:rsidRPr="000B253B">
        <w:rPr>
          <w:rFonts w:ascii="Times New Roman" w:hAnsi="Times New Roman"/>
          <w:i/>
          <w:iCs/>
          <w:color w:val="000000"/>
          <w:sz w:val="24"/>
          <w:szCs w:val="24"/>
          <w:lang w:eastAsia="en-AU"/>
        </w:rPr>
        <w:t xml:space="preserve">. </w:t>
      </w:r>
    </w:p>
    <w:p w:rsidR="00503A8D" w:rsidRDefault="00503A8D" w:rsidP="00503A8D"/>
    <w:p w:rsidR="006A2C6B" w:rsidRPr="005D4E4D" w:rsidRDefault="006A2C6B" w:rsidP="006A2C6B">
      <w:pPr>
        <w:pStyle w:val="ecxlistparagraph"/>
        <w:shd w:val="clear" w:color="auto" w:fill="FFFFFF"/>
        <w:spacing w:after="100" w:afterAutospacing="1"/>
        <w:contextualSpacing/>
        <w:jc w:val="center"/>
        <w:rPr>
          <w:rFonts w:ascii="Candara" w:hAnsi="Candara"/>
          <w:b/>
          <w:i/>
          <w:caps/>
          <w:u w:val="single"/>
        </w:rPr>
      </w:pPr>
      <w:r w:rsidRPr="005D4E4D">
        <w:rPr>
          <w:rFonts w:ascii="Candara" w:hAnsi="Candara"/>
          <w:b/>
          <w:i/>
          <w:caps/>
          <w:u w:val="single"/>
        </w:rPr>
        <w:t>Collections</w:t>
      </w:r>
    </w:p>
    <w:p w:rsidR="006A2C6B" w:rsidRPr="005D4E4D" w:rsidRDefault="006A2C6B" w:rsidP="006A2C6B">
      <w:pPr>
        <w:pStyle w:val="ecxlistparagraph"/>
        <w:shd w:val="clear" w:color="auto" w:fill="FFFFFF"/>
        <w:contextualSpacing/>
        <w:rPr>
          <w:rFonts w:ascii="Candara" w:hAnsi="Candara"/>
          <w:i/>
        </w:rPr>
      </w:pPr>
      <w:r w:rsidRPr="005D4E4D">
        <w:rPr>
          <w:rFonts w:ascii="Candara" w:hAnsi="Candara"/>
          <w:i/>
        </w:rPr>
        <w:t>Could you all please save the following items and give to Doreen.</w:t>
      </w:r>
    </w:p>
    <w:p w:rsidR="006A2C6B" w:rsidRDefault="006A2C6B" w:rsidP="006A2C6B">
      <w:pPr>
        <w:pStyle w:val="ecxlistparagraph"/>
        <w:shd w:val="clear" w:color="auto" w:fill="FFFFFF"/>
        <w:contextualSpacing/>
        <w:rPr>
          <w:rFonts w:ascii="Candara" w:hAnsi="Candara"/>
          <w:b/>
          <w:i/>
        </w:rPr>
      </w:pPr>
      <w:r w:rsidRPr="005D4E4D">
        <w:rPr>
          <w:rFonts w:ascii="Candara" w:hAnsi="Candara"/>
          <w:b/>
          <w:i/>
        </w:rPr>
        <w:t xml:space="preserve"> Used stamps – for BCA </w:t>
      </w:r>
    </w:p>
    <w:p w:rsidR="006A2C6B" w:rsidRPr="005D4E4D" w:rsidRDefault="006A2C6B" w:rsidP="006A2C6B">
      <w:pPr>
        <w:pStyle w:val="ecxlistparagraph"/>
        <w:shd w:val="clear" w:color="auto" w:fill="FFFFFF"/>
        <w:contextualSpacing/>
        <w:rPr>
          <w:rFonts w:ascii="Candara" w:hAnsi="Candara"/>
          <w:b/>
          <w:i/>
        </w:rPr>
      </w:pPr>
    </w:p>
    <w:p w:rsidR="006A2C6B" w:rsidRPr="00FB4951" w:rsidRDefault="00FB4951" w:rsidP="00FB4951">
      <w:pPr>
        <w:pStyle w:val="ecxlistparagraph"/>
        <w:shd w:val="clear" w:color="auto" w:fill="FFFFFF"/>
        <w:contextualSpacing/>
        <w:rPr>
          <w:rFonts w:ascii="Candara" w:hAnsi="Candara"/>
          <w:color w:val="7030A0"/>
          <w:bdr w:val="single" w:sz="18" w:space="0" w:color="auto" w:shadow="1"/>
        </w:rPr>
      </w:pPr>
      <w:r w:rsidRPr="00FB4951">
        <w:rPr>
          <w:rFonts w:ascii="Candara" w:hAnsi="Candara"/>
          <w:color w:val="7030A0"/>
          <w:bdr w:val="single" w:sz="18" w:space="0" w:color="auto" w:shadow="1"/>
        </w:rPr>
        <w:t xml:space="preserve">    </w:t>
      </w:r>
      <w:r w:rsidR="006A2C6B" w:rsidRPr="00FB4951">
        <w:rPr>
          <w:rFonts w:ascii="Candara" w:hAnsi="Candara"/>
          <w:color w:val="7030A0"/>
          <w:bdr w:val="single" w:sz="18" w:space="0" w:color="auto" w:shadow="1"/>
        </w:rPr>
        <w:t>Don’t forget Anglicare in your shopping – every bit helps</w:t>
      </w:r>
      <w:r>
        <w:rPr>
          <w:rFonts w:ascii="Candara" w:hAnsi="Candara"/>
          <w:color w:val="7030A0"/>
          <w:bdr w:val="single" w:sz="18" w:space="0" w:color="auto" w:shadow="1"/>
        </w:rPr>
        <w:t xml:space="preserve">...  </w:t>
      </w: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29248F" w:rsidP="005609CC">
      <w:pPr>
        <w:pStyle w:val="ecxlistparagraph"/>
        <w:shd w:val="clear" w:color="auto" w:fill="FFFFFF"/>
        <w:contextualSpacing/>
        <w:jc w:val="center"/>
        <w:rPr>
          <w:rFonts w:ascii="Candara" w:hAnsi="Candara"/>
          <w:b/>
          <w:sz w:val="20"/>
          <w:szCs w:val="20"/>
          <w:u w:val="single"/>
        </w:rPr>
      </w:pPr>
      <w:r>
        <w:rPr>
          <w:rFonts w:ascii="Segoe UI" w:hAnsi="Segoe UI" w:cs="Segoe UI"/>
          <w:b/>
          <w:sz w:val="26"/>
          <w:szCs w:val="26"/>
          <w:shd w:val="clear" w:color="auto" w:fill="FFFFFF"/>
        </w:rPr>
        <w:t xml:space="preserve"> </w:t>
      </w: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5609CC" w:rsidRPr="00D443CF" w:rsidRDefault="005609CC" w:rsidP="005609CC">
      <w:pPr>
        <w:pStyle w:val="ecxlistparagraph"/>
        <w:shd w:val="clear" w:color="auto" w:fill="FFFFFF"/>
        <w:contextualSpacing/>
        <w:jc w:val="center"/>
        <w:rPr>
          <w:rFonts w:ascii="Candara" w:hAnsi="Candara"/>
          <w:b/>
          <w:sz w:val="20"/>
          <w:szCs w:val="20"/>
          <w:u w:val="single"/>
        </w:rPr>
      </w:pPr>
      <w:r w:rsidRPr="00D443CF">
        <w:rPr>
          <w:rFonts w:ascii="Candara" w:hAnsi="Candara"/>
          <w:b/>
          <w:sz w:val="20"/>
          <w:szCs w:val="20"/>
          <w:u w:val="single"/>
        </w:rPr>
        <w:t>PARISH DETAILS.</w:t>
      </w:r>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5609CC" w:rsidRPr="00D443CF" w:rsidRDefault="005609CC" w:rsidP="005609CC">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5609CC" w:rsidRPr="00D443CF" w:rsidRDefault="005609CC" w:rsidP="005609CC">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5609CC" w:rsidRPr="00D443CF" w:rsidRDefault="005609CC" w:rsidP="005609CC">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5609CC" w:rsidRPr="00D443CF" w:rsidRDefault="005609CC" w:rsidP="005609CC">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5609CC" w:rsidRPr="00D443CF" w:rsidRDefault="005609CC" w:rsidP="005609CC">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5609CC" w:rsidRPr="00D443CF" w:rsidRDefault="005609CC" w:rsidP="005609CC">
      <w:pPr>
        <w:pStyle w:val="ecxlistparagraph"/>
        <w:shd w:val="clear" w:color="auto" w:fill="FFFFFF"/>
        <w:contextualSpacing/>
        <w:rPr>
          <w:sz w:val="20"/>
          <w:szCs w:val="20"/>
        </w:rPr>
      </w:pPr>
      <w:r w:rsidRPr="00D443CF">
        <w:rPr>
          <w:sz w:val="20"/>
          <w:szCs w:val="20"/>
        </w:rPr>
        <w:t>website: www.lancefieldromseyanglican.org</w:t>
      </w:r>
    </w:p>
    <w:p w:rsidR="002051D2" w:rsidRPr="00BF582C" w:rsidRDefault="002051D2" w:rsidP="002051D2">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THE ANGLICAN PARISH OF CHRIST CHURCH LANCEFIELD WITH</w:t>
      </w:r>
    </w:p>
    <w:p w:rsidR="002051D2" w:rsidRPr="00BF582C" w:rsidRDefault="002051D2" w:rsidP="002051D2">
      <w:pPr>
        <w:pStyle w:val="BodyText"/>
        <w:rPr>
          <w:rFonts w:ascii="Arial Rounded MT Bold" w:hAnsi="Arial Rounded MT Bold"/>
          <w:sz w:val="32"/>
          <w:szCs w:val="32"/>
          <w:u w:val="single"/>
        </w:rPr>
      </w:pPr>
      <w:r w:rsidRPr="00BF582C">
        <w:rPr>
          <w:rFonts w:ascii="Arial Rounded MT Bold" w:hAnsi="Arial Rounded MT Bold"/>
          <w:sz w:val="32"/>
          <w:szCs w:val="32"/>
          <w:u w:val="single"/>
        </w:rPr>
        <w:t>ST. PAULS’ ROMSEY.</w:t>
      </w:r>
    </w:p>
    <w:p w:rsidR="002051D2" w:rsidRDefault="00FC3D05" w:rsidP="002051D2">
      <w:pPr>
        <w:jc w:val="center"/>
        <w:rPr>
          <w:rFonts w:ascii="Arial Rounded MT Bold" w:hAnsi="Arial Rounded MT Bold"/>
          <w:b/>
          <w:sz w:val="28"/>
          <w:szCs w:val="28"/>
        </w:rPr>
      </w:pPr>
      <w:r>
        <w:rPr>
          <w:rFonts w:ascii="Arial Rounded MT Bold" w:hAnsi="Arial Rounded MT Bold"/>
          <w:b/>
          <w:sz w:val="28"/>
          <w:szCs w:val="28"/>
        </w:rPr>
        <w:t>24</w:t>
      </w:r>
      <w:r w:rsidR="009249D2" w:rsidRPr="009249D2">
        <w:rPr>
          <w:rFonts w:ascii="Arial Rounded MT Bold" w:hAnsi="Arial Rounded MT Bold"/>
          <w:b/>
          <w:sz w:val="28"/>
          <w:szCs w:val="28"/>
          <w:vertAlign w:val="superscript"/>
        </w:rPr>
        <w:t>th</w:t>
      </w:r>
      <w:r w:rsidR="002051D2" w:rsidRPr="007D53DF">
        <w:rPr>
          <w:rFonts w:ascii="Arial Rounded MT Bold" w:hAnsi="Arial Rounded MT Bold"/>
          <w:b/>
          <w:sz w:val="28"/>
          <w:szCs w:val="28"/>
          <w:vertAlign w:val="superscript"/>
        </w:rPr>
        <w:t xml:space="preserve"> </w:t>
      </w:r>
      <w:r w:rsidR="007D53DF">
        <w:rPr>
          <w:rFonts w:ascii="Arial Rounded MT Bold" w:hAnsi="Arial Rounded MT Bold"/>
          <w:b/>
          <w:sz w:val="28"/>
          <w:szCs w:val="28"/>
        </w:rPr>
        <w:t>February</w:t>
      </w:r>
      <w:r w:rsidR="002051D2">
        <w:rPr>
          <w:rFonts w:ascii="Arial Rounded MT Bold" w:hAnsi="Arial Rounded MT Bold"/>
          <w:b/>
          <w:sz w:val="28"/>
          <w:szCs w:val="28"/>
        </w:rPr>
        <w:t xml:space="preserve"> </w:t>
      </w:r>
      <w:r w:rsidR="002051D2" w:rsidRPr="003B0D00">
        <w:rPr>
          <w:rFonts w:ascii="Arial Rounded MT Bold" w:hAnsi="Arial Rounded MT Bold"/>
          <w:b/>
          <w:sz w:val="28"/>
          <w:szCs w:val="28"/>
        </w:rPr>
        <w:t>201</w:t>
      </w:r>
      <w:r w:rsidR="002051D2">
        <w:rPr>
          <w:rFonts w:ascii="Arial Rounded MT Bold" w:hAnsi="Arial Rounded MT Bold"/>
          <w:b/>
          <w:sz w:val="28"/>
          <w:szCs w:val="28"/>
        </w:rPr>
        <w:t>9</w:t>
      </w:r>
      <w:r w:rsidR="002051D2" w:rsidRPr="003B0D00">
        <w:rPr>
          <w:rFonts w:ascii="Arial Rounded MT Bold" w:hAnsi="Arial Rounded MT Bold"/>
          <w:b/>
          <w:sz w:val="28"/>
          <w:szCs w:val="28"/>
        </w:rPr>
        <w:t xml:space="preserve"> A.D </w:t>
      </w:r>
    </w:p>
    <w:p w:rsidR="002051D2" w:rsidRDefault="00FC3D05" w:rsidP="002051D2">
      <w:pPr>
        <w:jc w:val="center"/>
        <w:rPr>
          <w:rFonts w:ascii="Arial Rounded MT Bold" w:hAnsi="Arial Rounded MT Bold"/>
          <w:b/>
          <w:sz w:val="28"/>
          <w:szCs w:val="28"/>
        </w:rPr>
      </w:pPr>
      <w:r>
        <w:rPr>
          <w:rFonts w:ascii="Arial Rounded MT Bold" w:hAnsi="Arial Rounded MT Bold"/>
          <w:b/>
          <w:sz w:val="28"/>
          <w:szCs w:val="28"/>
        </w:rPr>
        <w:t>7</w:t>
      </w:r>
      <w:r w:rsidR="007D53DF">
        <w:rPr>
          <w:rFonts w:ascii="Arial Rounded MT Bold" w:hAnsi="Arial Rounded MT Bold"/>
          <w:b/>
          <w:sz w:val="28"/>
          <w:szCs w:val="28"/>
          <w:vertAlign w:val="superscript"/>
        </w:rPr>
        <w:t>th</w:t>
      </w:r>
      <w:r w:rsidR="002051D2">
        <w:rPr>
          <w:rFonts w:ascii="Arial Rounded MT Bold" w:hAnsi="Arial Rounded MT Bold"/>
          <w:b/>
          <w:sz w:val="28"/>
          <w:szCs w:val="28"/>
        </w:rPr>
        <w:t>Sunday after Epiphany</w:t>
      </w:r>
    </w:p>
    <w:p w:rsidR="002051D2" w:rsidRDefault="002051D2" w:rsidP="002051D2">
      <w:pPr>
        <w:jc w:val="center"/>
      </w:pPr>
      <w:r w:rsidRPr="002051D2">
        <w:rPr>
          <w:noProof/>
          <w:lang w:eastAsia="en-AU"/>
        </w:rPr>
        <w:drawing>
          <wp:inline distT="0" distB="0" distL="0" distR="0">
            <wp:extent cx="2571750" cy="2323599"/>
            <wp:effectExtent l="19050" t="0" r="0" b="0"/>
            <wp:docPr id="3"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5" cstate="print"/>
                    <a:srcRect/>
                    <a:stretch>
                      <a:fillRect/>
                    </a:stretch>
                  </pic:blipFill>
                  <pic:spPr bwMode="auto">
                    <a:xfrm>
                      <a:off x="0" y="0"/>
                      <a:ext cx="2575323" cy="2326827"/>
                    </a:xfrm>
                    <a:prstGeom prst="rect">
                      <a:avLst/>
                    </a:prstGeom>
                    <a:noFill/>
                    <a:ln w="9525">
                      <a:noFill/>
                      <a:miter lim="800000"/>
                      <a:headEnd/>
                      <a:tailEnd/>
                    </a:ln>
                  </pic:spPr>
                </pic:pic>
              </a:graphicData>
            </a:graphic>
          </wp:inline>
        </w:drawing>
      </w:r>
    </w:p>
    <w:p w:rsidR="006336C4" w:rsidRDefault="00B83FA6" w:rsidP="006336C4">
      <w:pPr>
        <w:spacing w:after="100" w:afterAutospacing="1" w:line="240" w:lineRule="auto"/>
        <w:contextualSpacing/>
        <w:rPr>
          <w:rStyle w:val="text"/>
          <w:rFonts w:ascii="Times New Roman" w:hAnsi="Times New Roman"/>
          <w:sz w:val="24"/>
          <w:szCs w:val="24"/>
        </w:rPr>
      </w:pPr>
      <w:r w:rsidRPr="00A3186E">
        <w:rPr>
          <w:rStyle w:val="text"/>
          <w:rFonts w:ascii="Times New Roman" w:hAnsi="Times New Roman"/>
          <w:b/>
          <w:sz w:val="24"/>
          <w:szCs w:val="24"/>
          <w:u w:val="single"/>
        </w:rPr>
        <w:t>SENTENCE:</w:t>
      </w:r>
      <w:r w:rsidRPr="00A3186E">
        <w:rPr>
          <w:rStyle w:val="text"/>
          <w:rFonts w:ascii="Times New Roman" w:hAnsi="Times New Roman"/>
          <w:sz w:val="24"/>
          <w:szCs w:val="24"/>
        </w:rPr>
        <w:t xml:space="preserve"> </w:t>
      </w:r>
    </w:p>
    <w:p w:rsidR="00AC1090" w:rsidRPr="0009356F" w:rsidRDefault="00AC1090" w:rsidP="00AC1090">
      <w:pPr>
        <w:pStyle w:val="BodyText"/>
        <w:jc w:val="left"/>
        <w:rPr>
          <w:b w:val="0"/>
          <w:i/>
          <w:iCs/>
        </w:rPr>
      </w:pPr>
      <w:r>
        <w:rPr>
          <w:b w:val="0"/>
        </w:rPr>
        <w:t xml:space="preserve">In the Son of God, Jesus Christ, every one of God’s promises finds its “yes”.    </w:t>
      </w:r>
      <w:r>
        <w:rPr>
          <w:b w:val="0"/>
          <w:i/>
          <w:iCs/>
        </w:rPr>
        <w:t>2 Corinthians 1:1-19</w:t>
      </w:r>
    </w:p>
    <w:p w:rsidR="009249D2" w:rsidRDefault="00B83FA6" w:rsidP="009249D2">
      <w:pPr>
        <w:spacing w:after="100" w:afterAutospacing="1" w:line="240" w:lineRule="auto"/>
        <w:contextualSpacing/>
        <w:rPr>
          <w:rFonts w:ascii="Arial" w:hAnsi="Arial" w:cs="Arial"/>
        </w:rPr>
      </w:pPr>
      <w:r w:rsidRPr="00A3186E">
        <w:rPr>
          <w:rFonts w:ascii="Arial" w:hAnsi="Arial" w:cs="Arial"/>
          <w:b/>
          <w:bCs/>
          <w:iCs/>
          <w:u w:val="single"/>
        </w:rPr>
        <w:t>Prayer for the Day:</w:t>
      </w:r>
      <w:r w:rsidRPr="00A3186E">
        <w:rPr>
          <w:rFonts w:ascii="Arial" w:hAnsi="Arial" w:cs="Arial"/>
        </w:rPr>
        <w:t xml:space="preserve"> </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 xml:space="preserve">Almighty God, </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In signs and wonders</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Your son revealed the greatness of your saving love:</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 xml:space="preserve">Renew your people with your grace, </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 xml:space="preserve">And sustain us by your power, </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For we can do nothing good without you;</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 xml:space="preserve">Through Jesus Christ our Lord, </w:t>
      </w:r>
    </w:p>
    <w:p w:rsidR="00AC1090" w:rsidRDefault="00AC1090" w:rsidP="00AC1090">
      <w:pPr>
        <w:widowControl w:val="0"/>
        <w:spacing w:after="0" w:line="240" w:lineRule="auto"/>
        <w:contextualSpacing/>
        <w:rPr>
          <w:rFonts w:ascii="Calibri" w:eastAsia="Calibri" w:hAnsi="Calibri" w:cs="Times New Roman"/>
        </w:rPr>
      </w:pPr>
      <w:r>
        <w:rPr>
          <w:rFonts w:ascii="Calibri" w:eastAsia="Calibri" w:hAnsi="Calibri" w:cs="Times New Roman"/>
        </w:rPr>
        <w:t xml:space="preserve">Who is alive and reigns with you and the Holy Spirit, </w:t>
      </w:r>
    </w:p>
    <w:p w:rsidR="00767F6F" w:rsidRPr="00767F6F" w:rsidRDefault="00AC1090" w:rsidP="00963C6E">
      <w:pPr>
        <w:spacing w:after="0" w:line="240" w:lineRule="auto"/>
        <w:contextualSpacing/>
        <w:rPr>
          <w:rFonts w:ascii="Candara" w:hAnsi="Candara"/>
          <w:bCs/>
        </w:rPr>
      </w:pPr>
      <w:r>
        <w:rPr>
          <w:rFonts w:ascii="Calibri" w:eastAsia="Calibri" w:hAnsi="Calibri" w:cs="Times New Roman"/>
        </w:rPr>
        <w:t xml:space="preserve">One God, now and for ever.  </w:t>
      </w:r>
      <w:r w:rsidRPr="00415FAD">
        <w:rPr>
          <w:rFonts w:ascii="Calibri" w:eastAsia="Calibri" w:hAnsi="Calibri" w:cs="Times New Roman"/>
          <w:b/>
          <w:lang/>
        </w:rPr>
        <w:t>Amen.</w:t>
      </w:r>
    </w:p>
    <w:sectPr w:rsidR="00767F6F" w:rsidRPr="00767F6F" w:rsidSect="00D443CF">
      <w:pgSz w:w="16838" w:h="11906" w:orient="landscape"/>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2051D2"/>
    <w:rsid w:val="00005DEB"/>
    <w:rsid w:val="00016ADD"/>
    <w:rsid w:val="000711B7"/>
    <w:rsid w:val="00092B05"/>
    <w:rsid w:val="0009763B"/>
    <w:rsid w:val="000C3D68"/>
    <w:rsid w:val="000F4AC5"/>
    <w:rsid w:val="001A64CC"/>
    <w:rsid w:val="001A7783"/>
    <w:rsid w:val="001E2C99"/>
    <w:rsid w:val="001E6F3A"/>
    <w:rsid w:val="002051D2"/>
    <w:rsid w:val="00264EE5"/>
    <w:rsid w:val="0029248F"/>
    <w:rsid w:val="00320C82"/>
    <w:rsid w:val="003C305F"/>
    <w:rsid w:val="003E0A09"/>
    <w:rsid w:val="00456ABF"/>
    <w:rsid w:val="00485FED"/>
    <w:rsid w:val="00491F92"/>
    <w:rsid w:val="00503A8D"/>
    <w:rsid w:val="00506EF0"/>
    <w:rsid w:val="005609CC"/>
    <w:rsid w:val="005D5EC9"/>
    <w:rsid w:val="006336C4"/>
    <w:rsid w:val="00652422"/>
    <w:rsid w:val="00690E19"/>
    <w:rsid w:val="006A2C6B"/>
    <w:rsid w:val="006E274E"/>
    <w:rsid w:val="006E4D7E"/>
    <w:rsid w:val="00744B5C"/>
    <w:rsid w:val="00752B82"/>
    <w:rsid w:val="00767F6F"/>
    <w:rsid w:val="007D53DF"/>
    <w:rsid w:val="008C78BC"/>
    <w:rsid w:val="009165A1"/>
    <w:rsid w:val="009249D2"/>
    <w:rsid w:val="00963C6E"/>
    <w:rsid w:val="00964790"/>
    <w:rsid w:val="00972A59"/>
    <w:rsid w:val="0099450D"/>
    <w:rsid w:val="00A0333F"/>
    <w:rsid w:val="00A63F48"/>
    <w:rsid w:val="00AC1090"/>
    <w:rsid w:val="00B20D22"/>
    <w:rsid w:val="00B5459F"/>
    <w:rsid w:val="00B76359"/>
    <w:rsid w:val="00B83FA6"/>
    <w:rsid w:val="00C613C2"/>
    <w:rsid w:val="00CE65E3"/>
    <w:rsid w:val="00CF21DA"/>
    <w:rsid w:val="00D202B4"/>
    <w:rsid w:val="00D3724F"/>
    <w:rsid w:val="00D443CF"/>
    <w:rsid w:val="00E7632C"/>
    <w:rsid w:val="00EE62A0"/>
    <w:rsid w:val="00EF6067"/>
    <w:rsid w:val="00FA7047"/>
    <w:rsid w:val="00FA7C33"/>
    <w:rsid w:val="00FB4951"/>
    <w:rsid w:val="00FC3D05"/>
    <w:rsid w:val="00FE36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C"/>
  </w:style>
  <w:style w:type="paragraph" w:styleId="Heading2">
    <w:name w:val="heading 2"/>
    <w:basedOn w:val="Normal"/>
    <w:link w:val="Heading2Char"/>
    <w:uiPriority w:val="9"/>
    <w:qFormat/>
    <w:rsid w:val="00744B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D2"/>
    <w:rPr>
      <w:rFonts w:ascii="Tahoma" w:hAnsi="Tahoma" w:cs="Tahoma"/>
      <w:sz w:val="16"/>
      <w:szCs w:val="16"/>
    </w:rPr>
  </w:style>
  <w:style w:type="paragraph" w:styleId="BodyText">
    <w:name w:val="Body Text"/>
    <w:basedOn w:val="Normal"/>
    <w:link w:val="BodyTextChar"/>
    <w:rsid w:val="002051D2"/>
    <w:pPr>
      <w:spacing w:after="0" w:line="240" w:lineRule="auto"/>
      <w:jc w:val="center"/>
    </w:pPr>
    <w:rPr>
      <w:rFonts w:ascii="Times New Roman" w:eastAsia="Times New Roman" w:hAnsi="Times New Roman" w:cs="Times New Roman"/>
      <w:b/>
      <w:sz w:val="24"/>
      <w:szCs w:val="24"/>
      <w:lang w:eastAsia="en-AU"/>
    </w:rPr>
  </w:style>
  <w:style w:type="character" w:customStyle="1" w:styleId="BodyTextChar">
    <w:name w:val="Body Text Char"/>
    <w:basedOn w:val="DefaultParagraphFont"/>
    <w:link w:val="BodyText"/>
    <w:rsid w:val="002051D2"/>
    <w:rPr>
      <w:rFonts w:ascii="Times New Roman" w:eastAsia="Times New Roman" w:hAnsi="Times New Roman" w:cs="Times New Roman"/>
      <w:b/>
      <w:sz w:val="24"/>
      <w:szCs w:val="24"/>
      <w:lang w:eastAsia="en-AU"/>
    </w:rPr>
  </w:style>
  <w:style w:type="character" w:customStyle="1" w:styleId="text">
    <w:name w:val="text"/>
    <w:basedOn w:val="DefaultParagraphFont"/>
    <w:rsid w:val="00264EE5"/>
  </w:style>
  <w:style w:type="character" w:customStyle="1" w:styleId="indent-1-breaks">
    <w:name w:val="indent-1-breaks"/>
    <w:basedOn w:val="DefaultParagraphFont"/>
    <w:rsid w:val="00264EE5"/>
  </w:style>
  <w:style w:type="character" w:customStyle="1" w:styleId="small-caps">
    <w:name w:val="small-caps"/>
    <w:basedOn w:val="DefaultParagraphFont"/>
    <w:rsid w:val="00264EE5"/>
  </w:style>
  <w:style w:type="character" w:styleId="Hyperlink">
    <w:name w:val="Hyperlink"/>
    <w:basedOn w:val="DefaultParagraphFont"/>
    <w:uiPriority w:val="99"/>
    <w:semiHidden/>
    <w:unhideWhenUsed/>
    <w:rsid w:val="00264EE5"/>
    <w:rPr>
      <w:color w:val="0000FF"/>
      <w:u w:val="single"/>
    </w:rPr>
  </w:style>
  <w:style w:type="paragraph" w:customStyle="1" w:styleId="chapter-2">
    <w:name w:val="chapter-2"/>
    <w:basedOn w:val="Normal"/>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AABody">
    <w:name w:val="AAA Body"/>
    <w:basedOn w:val="Normal"/>
    <w:qFormat/>
    <w:rsid w:val="001E6F3A"/>
    <w:pPr>
      <w:spacing w:after="120"/>
    </w:pPr>
    <w:rPr>
      <w:rFonts w:ascii="Californian FB" w:eastAsia="Times New Roman" w:hAnsi="Californian FB" w:cs="Arial"/>
      <w:sz w:val="20"/>
      <w:szCs w:val="20"/>
      <w:lang w:eastAsia="en-AU"/>
    </w:rPr>
  </w:style>
  <w:style w:type="paragraph" w:customStyle="1" w:styleId="AAAPoints">
    <w:name w:val="AAA Points"/>
    <w:basedOn w:val="Normal"/>
    <w:qFormat/>
    <w:rsid w:val="001E6F3A"/>
    <w:pPr>
      <w:numPr>
        <w:numId w:val="1"/>
      </w:numPr>
      <w:spacing w:after="0"/>
    </w:pPr>
    <w:rPr>
      <w:rFonts w:ascii="Californian FB" w:eastAsia="Calibri" w:hAnsi="Californian FB" w:cs="Times New Roman"/>
      <w:sz w:val="20"/>
      <w:szCs w:val="20"/>
    </w:rPr>
  </w:style>
  <w:style w:type="paragraph" w:customStyle="1" w:styleId="AAABy-line">
    <w:name w:val="AAA By-line"/>
    <w:basedOn w:val="Normal"/>
    <w:qFormat/>
    <w:rsid w:val="001E6F3A"/>
    <w:pPr>
      <w:spacing w:before="120" w:after="0"/>
      <w:ind w:right="-72"/>
    </w:pPr>
    <w:rPr>
      <w:rFonts w:ascii="Californian FB" w:eastAsia="Calibri" w:hAnsi="Californian FB" w:cs="Times New Roman"/>
      <w:i/>
      <w:sz w:val="20"/>
      <w:szCs w:val="20"/>
    </w:rPr>
  </w:style>
  <w:style w:type="paragraph" w:customStyle="1" w:styleId="ecxlistparagraph">
    <w:name w:val="ecxlistparagraph"/>
    <w:basedOn w:val="Normal"/>
    <w:uiPriority w:val="99"/>
    <w:rsid w:val="005609CC"/>
    <w:pPr>
      <w:spacing w:after="324" w:line="240" w:lineRule="auto"/>
    </w:pPr>
    <w:rPr>
      <w:rFonts w:ascii="Times New Roman" w:eastAsia="Times New Roman" w:hAnsi="Times New Roman" w:cs="Times New Roman"/>
      <w:sz w:val="24"/>
      <w:szCs w:val="24"/>
      <w:lang w:eastAsia="en-AU"/>
    </w:rPr>
  </w:style>
  <w:style w:type="character" w:customStyle="1" w:styleId="blockemailnoname">
    <w:name w:val="blockemailnoname"/>
    <w:basedOn w:val="DefaultParagraphFont"/>
    <w:rsid w:val="005609CC"/>
  </w:style>
  <w:style w:type="character" w:customStyle="1" w:styleId="apple-converted-space">
    <w:name w:val="apple-converted-space"/>
    <w:basedOn w:val="DefaultParagraphFont"/>
    <w:rsid w:val="005609CC"/>
  </w:style>
  <w:style w:type="character" w:customStyle="1" w:styleId="ms-font-s">
    <w:name w:val="ms-font-s"/>
    <w:basedOn w:val="DefaultParagraphFont"/>
    <w:rsid w:val="005609CC"/>
  </w:style>
  <w:style w:type="paragraph" w:styleId="NoSpacing">
    <w:name w:val="No Spacing"/>
    <w:uiPriority w:val="1"/>
    <w:qFormat/>
    <w:rsid w:val="00FE36AE"/>
    <w:pPr>
      <w:spacing w:after="0" w:line="240" w:lineRule="auto"/>
    </w:pPr>
    <w:rPr>
      <w:rFonts w:ascii="Calibri" w:eastAsia="Calibri" w:hAnsi="Calibri" w:cs="Times New Roman"/>
    </w:rPr>
  </w:style>
  <w:style w:type="paragraph" w:customStyle="1" w:styleId="Default">
    <w:name w:val="Default"/>
    <w:rsid w:val="00FE36AE"/>
    <w:pPr>
      <w:autoSpaceDE w:val="0"/>
      <w:autoSpaceDN w:val="0"/>
      <w:adjustRightInd w:val="0"/>
      <w:spacing w:after="0" w:line="240" w:lineRule="auto"/>
    </w:pPr>
    <w:rPr>
      <w:rFonts w:ascii="Californian FB" w:eastAsia="Calibri" w:hAnsi="Californian FB" w:cs="Californian FB"/>
      <w:color w:val="000000"/>
      <w:sz w:val="24"/>
      <w:szCs w:val="24"/>
    </w:rPr>
  </w:style>
  <w:style w:type="character" w:customStyle="1" w:styleId="vv1">
    <w:name w:val="vv1"/>
    <w:rsid w:val="00FE36AE"/>
    <w:rPr>
      <w:rFonts w:ascii="Verdana" w:hAnsi="Verdana" w:hint="default"/>
      <w:color w:val="777777"/>
    </w:rPr>
  </w:style>
  <w:style w:type="character" w:customStyle="1" w:styleId="Heading2Char">
    <w:name w:val="Heading 2 Char"/>
    <w:basedOn w:val="DefaultParagraphFont"/>
    <w:link w:val="Heading2"/>
    <w:uiPriority w:val="9"/>
    <w:rsid w:val="00744B5C"/>
    <w:rPr>
      <w:rFonts w:ascii="Times New Roman" w:eastAsia="Times New Roman" w:hAnsi="Times New Roman" w:cs="Times New Roman"/>
      <w:b/>
      <w:bCs/>
      <w:sz w:val="36"/>
      <w:szCs w:val="36"/>
      <w:lang w:eastAsia="en-AU"/>
    </w:rPr>
  </w:style>
  <w:style w:type="character" w:customStyle="1" w:styleId="sc">
    <w:name w:val="sc"/>
    <w:basedOn w:val="DefaultParagraphFont"/>
    <w:rsid w:val="00744B5C"/>
  </w:style>
  <w:style w:type="character" w:customStyle="1" w:styleId="citation1">
    <w:name w:val="citation1"/>
    <w:rsid w:val="00B83FA6"/>
    <w:rPr>
      <w:b/>
      <w:bCs/>
      <w:u w:val="single"/>
    </w:rPr>
  </w:style>
  <w:style w:type="character" w:customStyle="1" w:styleId="thinspace">
    <w:name w:val="thinspace"/>
    <w:basedOn w:val="DefaultParagraphFont"/>
    <w:rsid w:val="00456ABF"/>
  </w:style>
  <w:style w:type="paragraph" w:customStyle="1" w:styleId="AAARefs">
    <w:name w:val="AAA Refs"/>
    <w:basedOn w:val="Normal"/>
    <w:qFormat/>
    <w:rsid w:val="00767F6F"/>
    <w:pPr>
      <w:numPr>
        <w:numId w:val="2"/>
      </w:numPr>
      <w:spacing w:after="120"/>
    </w:pPr>
    <w:rPr>
      <w:rFonts w:ascii="Californian FB" w:eastAsia="Times New Roman" w:hAnsi="Californian FB" w:cs="Arial"/>
      <w:color w:val="000000"/>
      <w:sz w:val="20"/>
      <w:szCs w:val="20"/>
      <w:lang w:eastAsia="en-AU"/>
    </w:rPr>
  </w:style>
</w:styles>
</file>

<file path=word/webSettings.xml><?xml version="1.0" encoding="utf-8"?>
<w:webSettings xmlns:r="http://schemas.openxmlformats.org/officeDocument/2006/relationships" xmlns:w="http://schemas.openxmlformats.org/wordprocessingml/2006/main">
  <w:divs>
    <w:div w:id="97801087">
      <w:bodyDiv w:val="1"/>
      <w:marLeft w:val="0"/>
      <w:marRight w:val="0"/>
      <w:marTop w:val="0"/>
      <w:marBottom w:val="0"/>
      <w:divBdr>
        <w:top w:val="none" w:sz="0" w:space="0" w:color="auto"/>
        <w:left w:val="none" w:sz="0" w:space="0" w:color="auto"/>
        <w:bottom w:val="none" w:sz="0" w:space="0" w:color="auto"/>
        <w:right w:val="none" w:sz="0" w:space="0" w:color="auto"/>
      </w:divBdr>
    </w:div>
    <w:div w:id="374038234">
      <w:bodyDiv w:val="1"/>
      <w:marLeft w:val="0"/>
      <w:marRight w:val="0"/>
      <w:marTop w:val="0"/>
      <w:marBottom w:val="0"/>
      <w:divBdr>
        <w:top w:val="none" w:sz="0" w:space="0" w:color="auto"/>
        <w:left w:val="none" w:sz="0" w:space="0" w:color="auto"/>
        <w:bottom w:val="none" w:sz="0" w:space="0" w:color="auto"/>
        <w:right w:val="none" w:sz="0" w:space="0" w:color="auto"/>
      </w:divBdr>
    </w:div>
    <w:div w:id="492379514">
      <w:bodyDiv w:val="1"/>
      <w:marLeft w:val="0"/>
      <w:marRight w:val="0"/>
      <w:marTop w:val="0"/>
      <w:marBottom w:val="0"/>
      <w:divBdr>
        <w:top w:val="none" w:sz="0" w:space="0" w:color="auto"/>
        <w:left w:val="none" w:sz="0" w:space="0" w:color="auto"/>
        <w:bottom w:val="none" w:sz="0" w:space="0" w:color="auto"/>
        <w:right w:val="none" w:sz="0" w:space="0" w:color="auto"/>
      </w:divBdr>
    </w:div>
    <w:div w:id="493424398">
      <w:bodyDiv w:val="1"/>
      <w:marLeft w:val="0"/>
      <w:marRight w:val="0"/>
      <w:marTop w:val="0"/>
      <w:marBottom w:val="0"/>
      <w:divBdr>
        <w:top w:val="none" w:sz="0" w:space="0" w:color="auto"/>
        <w:left w:val="none" w:sz="0" w:space="0" w:color="auto"/>
        <w:bottom w:val="none" w:sz="0" w:space="0" w:color="auto"/>
        <w:right w:val="none" w:sz="0" w:space="0" w:color="auto"/>
      </w:divBdr>
    </w:div>
    <w:div w:id="883443848">
      <w:bodyDiv w:val="1"/>
      <w:marLeft w:val="0"/>
      <w:marRight w:val="0"/>
      <w:marTop w:val="0"/>
      <w:marBottom w:val="0"/>
      <w:divBdr>
        <w:top w:val="none" w:sz="0" w:space="0" w:color="auto"/>
        <w:left w:val="none" w:sz="0" w:space="0" w:color="auto"/>
        <w:bottom w:val="none" w:sz="0" w:space="0" w:color="auto"/>
        <w:right w:val="none" w:sz="0" w:space="0" w:color="auto"/>
      </w:divBdr>
      <w:divsChild>
        <w:div w:id="630399737">
          <w:marLeft w:val="0"/>
          <w:marRight w:val="0"/>
          <w:marTop w:val="0"/>
          <w:marBottom w:val="0"/>
          <w:divBdr>
            <w:top w:val="none" w:sz="0" w:space="0" w:color="auto"/>
            <w:left w:val="none" w:sz="0" w:space="0" w:color="auto"/>
            <w:bottom w:val="none" w:sz="0" w:space="0" w:color="auto"/>
            <w:right w:val="none" w:sz="0" w:space="0" w:color="auto"/>
          </w:divBdr>
        </w:div>
      </w:divsChild>
    </w:div>
    <w:div w:id="1038891641">
      <w:bodyDiv w:val="1"/>
      <w:marLeft w:val="0"/>
      <w:marRight w:val="0"/>
      <w:marTop w:val="0"/>
      <w:marBottom w:val="0"/>
      <w:divBdr>
        <w:top w:val="none" w:sz="0" w:space="0" w:color="auto"/>
        <w:left w:val="none" w:sz="0" w:space="0" w:color="auto"/>
        <w:bottom w:val="none" w:sz="0" w:space="0" w:color="auto"/>
        <w:right w:val="none" w:sz="0" w:space="0" w:color="auto"/>
      </w:divBdr>
    </w:div>
    <w:div w:id="1117329359">
      <w:bodyDiv w:val="1"/>
      <w:marLeft w:val="0"/>
      <w:marRight w:val="0"/>
      <w:marTop w:val="0"/>
      <w:marBottom w:val="0"/>
      <w:divBdr>
        <w:top w:val="none" w:sz="0" w:space="0" w:color="auto"/>
        <w:left w:val="none" w:sz="0" w:space="0" w:color="auto"/>
        <w:bottom w:val="none" w:sz="0" w:space="0" w:color="auto"/>
        <w:right w:val="none" w:sz="0" w:space="0" w:color="auto"/>
      </w:divBdr>
    </w:div>
    <w:div w:id="1148324410">
      <w:bodyDiv w:val="1"/>
      <w:marLeft w:val="0"/>
      <w:marRight w:val="0"/>
      <w:marTop w:val="0"/>
      <w:marBottom w:val="0"/>
      <w:divBdr>
        <w:top w:val="none" w:sz="0" w:space="0" w:color="auto"/>
        <w:left w:val="none" w:sz="0" w:space="0" w:color="auto"/>
        <w:bottom w:val="none" w:sz="0" w:space="0" w:color="auto"/>
        <w:right w:val="none" w:sz="0" w:space="0" w:color="auto"/>
      </w:divBdr>
    </w:div>
    <w:div w:id="1278564551">
      <w:bodyDiv w:val="1"/>
      <w:marLeft w:val="0"/>
      <w:marRight w:val="0"/>
      <w:marTop w:val="0"/>
      <w:marBottom w:val="0"/>
      <w:divBdr>
        <w:top w:val="none" w:sz="0" w:space="0" w:color="auto"/>
        <w:left w:val="none" w:sz="0" w:space="0" w:color="auto"/>
        <w:bottom w:val="none" w:sz="0" w:space="0" w:color="auto"/>
        <w:right w:val="none" w:sz="0" w:space="0" w:color="auto"/>
      </w:divBdr>
    </w:div>
    <w:div w:id="1383285743">
      <w:bodyDiv w:val="1"/>
      <w:marLeft w:val="0"/>
      <w:marRight w:val="0"/>
      <w:marTop w:val="0"/>
      <w:marBottom w:val="0"/>
      <w:divBdr>
        <w:top w:val="none" w:sz="0" w:space="0" w:color="auto"/>
        <w:left w:val="none" w:sz="0" w:space="0" w:color="auto"/>
        <w:bottom w:val="none" w:sz="0" w:space="0" w:color="auto"/>
        <w:right w:val="none" w:sz="0" w:space="0" w:color="auto"/>
      </w:divBdr>
    </w:div>
    <w:div w:id="1448696837">
      <w:bodyDiv w:val="1"/>
      <w:marLeft w:val="0"/>
      <w:marRight w:val="0"/>
      <w:marTop w:val="0"/>
      <w:marBottom w:val="0"/>
      <w:divBdr>
        <w:top w:val="none" w:sz="0" w:space="0" w:color="auto"/>
        <w:left w:val="none" w:sz="0" w:space="0" w:color="auto"/>
        <w:bottom w:val="none" w:sz="0" w:space="0" w:color="auto"/>
        <w:right w:val="none" w:sz="0" w:space="0" w:color="auto"/>
      </w:divBdr>
    </w:div>
    <w:div w:id="1837647991">
      <w:bodyDiv w:val="1"/>
      <w:marLeft w:val="0"/>
      <w:marRight w:val="0"/>
      <w:marTop w:val="0"/>
      <w:marBottom w:val="0"/>
      <w:divBdr>
        <w:top w:val="none" w:sz="0" w:space="0" w:color="auto"/>
        <w:left w:val="none" w:sz="0" w:space="0" w:color="auto"/>
        <w:bottom w:val="none" w:sz="0" w:space="0" w:color="auto"/>
        <w:right w:val="none" w:sz="0" w:space="0" w:color="auto"/>
      </w:divBdr>
      <w:divsChild>
        <w:div w:id="913585208">
          <w:marLeft w:val="0"/>
          <w:marRight w:val="0"/>
          <w:marTop w:val="0"/>
          <w:marBottom w:val="0"/>
          <w:divBdr>
            <w:top w:val="none" w:sz="0" w:space="0" w:color="auto"/>
            <w:left w:val="none" w:sz="0" w:space="0" w:color="auto"/>
            <w:bottom w:val="none" w:sz="0" w:space="0" w:color="auto"/>
            <w:right w:val="none" w:sz="0" w:space="0" w:color="auto"/>
          </w:divBdr>
        </w:div>
      </w:divsChild>
    </w:div>
    <w:div w:id="21206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2019-02-22T23:04:00Z</cp:lastPrinted>
  <dcterms:created xsi:type="dcterms:W3CDTF">2019-02-22T11:50:00Z</dcterms:created>
  <dcterms:modified xsi:type="dcterms:W3CDTF">2019-02-23T09:11:00Z</dcterms:modified>
</cp:coreProperties>
</file>